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70575" w14:textId="77777777" w:rsidR="00B71779" w:rsidRDefault="00B71779" w:rsidP="00D9237B">
      <w:pPr>
        <w:spacing w:after="0" w:line="240" w:lineRule="auto"/>
        <w:jc w:val="center"/>
        <w:rPr>
          <w:rFonts w:ascii="Times New Roman" w:eastAsia="Arial Unicode MS" w:hAnsi="Times New Roman"/>
          <w:b/>
          <w:sz w:val="24"/>
          <w:szCs w:val="24"/>
        </w:rPr>
      </w:pPr>
    </w:p>
    <w:p w14:paraId="70A70576" w14:textId="0A151CFE" w:rsidR="00D9237B" w:rsidRDefault="00D9237B" w:rsidP="00D9237B">
      <w:pPr>
        <w:spacing w:after="0" w:line="240" w:lineRule="auto"/>
        <w:jc w:val="center"/>
        <w:rPr>
          <w:rFonts w:ascii="Times New Roman" w:eastAsia="Arial Unicode MS" w:hAnsi="Times New Roman"/>
          <w:b/>
          <w:sz w:val="24"/>
          <w:szCs w:val="24"/>
        </w:rPr>
      </w:pPr>
      <w:r>
        <w:rPr>
          <w:rFonts w:ascii="Times New Roman" w:eastAsia="Arial Unicode MS" w:hAnsi="Times New Roman"/>
          <w:b/>
          <w:sz w:val="24"/>
          <w:szCs w:val="24"/>
        </w:rPr>
        <w:t xml:space="preserve">Special Topics Alcohol/Drug </w:t>
      </w:r>
      <w:r w:rsidR="00E064C7">
        <w:rPr>
          <w:rFonts w:ascii="Times New Roman" w:eastAsia="Arial Unicode MS" w:hAnsi="Times New Roman"/>
          <w:b/>
          <w:sz w:val="24"/>
          <w:szCs w:val="24"/>
        </w:rPr>
        <w:t>Use</w:t>
      </w:r>
    </w:p>
    <w:p w14:paraId="70A70577" w14:textId="77777777" w:rsidR="00D9237B" w:rsidRDefault="00D9237B" w:rsidP="00D9237B">
      <w:pPr>
        <w:spacing w:after="0" w:line="240" w:lineRule="auto"/>
        <w:jc w:val="center"/>
        <w:rPr>
          <w:rFonts w:ascii="Times New Roman" w:eastAsia="Arial Unicode MS" w:hAnsi="Times New Roman"/>
          <w:b/>
          <w:sz w:val="24"/>
          <w:szCs w:val="24"/>
        </w:rPr>
      </w:pPr>
      <w:r>
        <w:rPr>
          <w:rFonts w:ascii="Times New Roman" w:eastAsia="Arial Unicode MS" w:hAnsi="Times New Roman"/>
          <w:b/>
          <w:sz w:val="24"/>
          <w:szCs w:val="24"/>
        </w:rPr>
        <w:t>Syllabus/Course Information</w:t>
      </w:r>
    </w:p>
    <w:p w14:paraId="70A70578" w14:textId="77777777" w:rsidR="00D9237B" w:rsidRDefault="00D9237B" w:rsidP="00D9237B">
      <w:pPr>
        <w:spacing w:after="0" w:line="240" w:lineRule="auto"/>
        <w:jc w:val="center"/>
        <w:rPr>
          <w:rFonts w:ascii="Times New Roman" w:eastAsia="Arial Unicode MS" w:hAnsi="Times New Roman"/>
          <w:b/>
          <w:sz w:val="24"/>
          <w:szCs w:val="24"/>
        </w:rPr>
      </w:pPr>
      <w:r>
        <w:rPr>
          <w:rFonts w:ascii="Times New Roman" w:eastAsia="Arial Unicode MS" w:hAnsi="Times New Roman"/>
          <w:b/>
          <w:sz w:val="24"/>
          <w:szCs w:val="24"/>
        </w:rPr>
        <w:t xml:space="preserve">Fall </w:t>
      </w:r>
      <w:r w:rsidR="00B71779">
        <w:rPr>
          <w:color w:val="FF0000"/>
        </w:rPr>
        <w:t>XXX</w:t>
      </w:r>
    </w:p>
    <w:p w14:paraId="70A70579" w14:textId="77777777" w:rsidR="00D9237B" w:rsidRDefault="00D9237B" w:rsidP="00D9237B">
      <w:pPr>
        <w:spacing w:after="0" w:line="240" w:lineRule="auto"/>
        <w:rPr>
          <w:rFonts w:ascii="Times New Roman" w:eastAsia="Arial Unicode MS" w:hAnsi="Times New Roman"/>
          <w:b/>
        </w:rPr>
      </w:pPr>
    </w:p>
    <w:p w14:paraId="70A7057A" w14:textId="77777777" w:rsidR="00D9237B" w:rsidRDefault="00D9237B" w:rsidP="00D9237B">
      <w:pPr>
        <w:spacing w:after="0" w:line="240" w:lineRule="auto"/>
        <w:rPr>
          <w:rFonts w:ascii="Times New Roman" w:eastAsia="Arial Unicode MS" w:hAnsi="Times New Roman"/>
          <w:b/>
        </w:rPr>
      </w:pPr>
      <w:r>
        <w:rPr>
          <w:rFonts w:ascii="Times New Roman" w:eastAsia="Arial Unicode MS" w:hAnsi="Times New Roman"/>
          <w:b/>
        </w:rPr>
        <w:tab/>
      </w:r>
    </w:p>
    <w:tbl>
      <w:tblPr>
        <w:tblW w:w="520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1E0" w:firstRow="1" w:lastRow="1" w:firstColumn="1" w:lastColumn="1" w:noHBand="0" w:noVBand="0"/>
      </w:tblPr>
      <w:tblGrid>
        <w:gridCol w:w="1635"/>
        <w:gridCol w:w="4112"/>
        <w:gridCol w:w="899"/>
        <w:gridCol w:w="3079"/>
      </w:tblGrid>
      <w:tr w:rsidR="00D9237B" w14:paraId="70A7057F" w14:textId="77777777" w:rsidTr="00D9237B">
        <w:trPr>
          <w:trHeight w:val="113"/>
          <w:jc w:val="center"/>
        </w:trPr>
        <w:tc>
          <w:tcPr>
            <w:tcW w:w="841" w:type="pct"/>
            <w:tcBorders>
              <w:top w:val="single" w:sz="8" w:space="0" w:color="auto"/>
              <w:left w:val="single" w:sz="8" w:space="0" w:color="auto"/>
              <w:bottom w:val="single" w:sz="8" w:space="0" w:color="auto"/>
              <w:right w:val="single" w:sz="8" w:space="0" w:color="auto"/>
            </w:tcBorders>
            <w:vAlign w:val="center"/>
            <w:hideMark/>
          </w:tcPr>
          <w:p w14:paraId="70A7057B" w14:textId="77777777" w:rsidR="00D9237B" w:rsidRDefault="00D9237B">
            <w:pPr>
              <w:spacing w:after="0" w:line="240" w:lineRule="auto"/>
              <w:rPr>
                <w:rFonts w:ascii="Times New Roman" w:eastAsia="Arial Unicode MS" w:hAnsi="Times New Roman"/>
                <w:b/>
                <w:i/>
              </w:rPr>
            </w:pPr>
            <w:r>
              <w:rPr>
                <w:rFonts w:ascii="Times New Roman" w:eastAsia="Arial Unicode MS" w:hAnsi="Times New Roman"/>
                <w:b/>
              </w:rPr>
              <w:t xml:space="preserve">INSTRUCTOR: </w:t>
            </w:r>
            <w:r>
              <w:rPr>
                <w:rFonts w:ascii="Times New Roman" w:eastAsia="Arial Unicode MS" w:hAnsi="Times New Roman"/>
                <w:b/>
                <w:i/>
              </w:rPr>
              <w:t xml:space="preserve"> </w:t>
            </w:r>
          </w:p>
        </w:tc>
        <w:tc>
          <w:tcPr>
            <w:tcW w:w="2114" w:type="pct"/>
            <w:tcBorders>
              <w:top w:val="single" w:sz="8" w:space="0" w:color="auto"/>
              <w:left w:val="single" w:sz="8" w:space="0" w:color="auto"/>
              <w:bottom w:val="single" w:sz="8" w:space="0" w:color="auto"/>
              <w:right w:val="single" w:sz="8" w:space="0" w:color="auto"/>
            </w:tcBorders>
            <w:hideMark/>
          </w:tcPr>
          <w:p w14:paraId="70A7057C" w14:textId="77777777" w:rsidR="00D9237B" w:rsidRDefault="00B71779">
            <w:pPr>
              <w:spacing w:after="0" w:line="240" w:lineRule="auto"/>
              <w:rPr>
                <w:rFonts w:ascii="Times New Roman" w:eastAsia="Arial Unicode MS" w:hAnsi="Times New Roman"/>
                <w:b/>
              </w:rPr>
            </w:pPr>
            <w:r>
              <w:rPr>
                <w:color w:val="FF0000"/>
              </w:rPr>
              <w:t>XXX</w:t>
            </w:r>
          </w:p>
        </w:tc>
        <w:tc>
          <w:tcPr>
            <w:tcW w:w="462" w:type="pct"/>
            <w:tcBorders>
              <w:top w:val="single" w:sz="8" w:space="0" w:color="auto"/>
              <w:left w:val="single" w:sz="8" w:space="0" w:color="auto"/>
              <w:bottom w:val="single" w:sz="8" w:space="0" w:color="auto"/>
              <w:right w:val="single" w:sz="8" w:space="0" w:color="auto"/>
            </w:tcBorders>
            <w:vAlign w:val="center"/>
            <w:hideMark/>
          </w:tcPr>
          <w:p w14:paraId="70A7057D" w14:textId="77777777" w:rsidR="00D9237B" w:rsidRDefault="00D9237B">
            <w:pPr>
              <w:spacing w:after="0" w:line="240" w:lineRule="auto"/>
              <w:rPr>
                <w:rFonts w:ascii="Times New Roman" w:eastAsia="Arial Unicode MS" w:hAnsi="Times New Roman"/>
                <w:b/>
              </w:rPr>
            </w:pPr>
            <w:r>
              <w:rPr>
                <w:rFonts w:ascii="Times New Roman" w:eastAsia="Arial Unicode MS" w:hAnsi="Times New Roman"/>
                <w:b/>
              </w:rPr>
              <w:t xml:space="preserve"> E-MAIL: </w:t>
            </w:r>
          </w:p>
        </w:tc>
        <w:tc>
          <w:tcPr>
            <w:tcW w:w="1583" w:type="pct"/>
            <w:tcBorders>
              <w:top w:val="single" w:sz="8" w:space="0" w:color="auto"/>
              <w:left w:val="single" w:sz="8" w:space="0" w:color="auto"/>
              <w:bottom w:val="single" w:sz="8" w:space="0" w:color="auto"/>
              <w:right w:val="single" w:sz="8" w:space="0" w:color="auto"/>
            </w:tcBorders>
            <w:hideMark/>
          </w:tcPr>
          <w:p w14:paraId="70A7057E" w14:textId="77777777" w:rsidR="00D9237B" w:rsidRDefault="00B71779">
            <w:pPr>
              <w:spacing w:after="0" w:line="240" w:lineRule="auto"/>
              <w:rPr>
                <w:rFonts w:ascii="Times New Roman" w:eastAsia="Arial Unicode MS" w:hAnsi="Times New Roman"/>
                <w:b/>
              </w:rPr>
            </w:pPr>
            <w:r>
              <w:rPr>
                <w:color w:val="FF0000"/>
              </w:rPr>
              <w:t>XXX</w:t>
            </w:r>
          </w:p>
        </w:tc>
      </w:tr>
      <w:tr w:rsidR="00D9237B" w14:paraId="70A70584" w14:textId="77777777" w:rsidTr="00D9237B">
        <w:trPr>
          <w:trHeight w:val="249"/>
          <w:jc w:val="center"/>
        </w:trPr>
        <w:tc>
          <w:tcPr>
            <w:tcW w:w="841" w:type="pct"/>
            <w:tcBorders>
              <w:top w:val="single" w:sz="8" w:space="0" w:color="auto"/>
              <w:left w:val="single" w:sz="8" w:space="0" w:color="auto"/>
              <w:bottom w:val="single" w:sz="8" w:space="0" w:color="auto"/>
              <w:right w:val="single" w:sz="8" w:space="0" w:color="auto"/>
            </w:tcBorders>
            <w:vAlign w:val="center"/>
            <w:hideMark/>
          </w:tcPr>
          <w:p w14:paraId="70A70580" w14:textId="77777777" w:rsidR="00D9237B" w:rsidRDefault="00D9237B">
            <w:pPr>
              <w:spacing w:after="0" w:line="240" w:lineRule="auto"/>
              <w:rPr>
                <w:rFonts w:ascii="Times New Roman" w:eastAsia="Arial Unicode MS" w:hAnsi="Times New Roman"/>
                <w:b/>
              </w:rPr>
            </w:pPr>
            <w:r>
              <w:rPr>
                <w:rFonts w:ascii="Times New Roman" w:eastAsia="Arial Unicode MS" w:hAnsi="Times New Roman"/>
                <w:b/>
              </w:rPr>
              <w:t xml:space="preserve"> OFFICE: </w:t>
            </w:r>
          </w:p>
        </w:tc>
        <w:tc>
          <w:tcPr>
            <w:tcW w:w="2114" w:type="pct"/>
            <w:tcBorders>
              <w:top w:val="single" w:sz="8" w:space="0" w:color="auto"/>
              <w:left w:val="single" w:sz="8" w:space="0" w:color="auto"/>
              <w:bottom w:val="single" w:sz="8" w:space="0" w:color="auto"/>
              <w:right w:val="single" w:sz="8" w:space="0" w:color="auto"/>
            </w:tcBorders>
            <w:hideMark/>
          </w:tcPr>
          <w:p w14:paraId="70A70581" w14:textId="77777777" w:rsidR="00D9237B" w:rsidRDefault="00B71779">
            <w:pPr>
              <w:spacing w:after="0" w:line="240" w:lineRule="auto"/>
              <w:rPr>
                <w:rFonts w:ascii="Times New Roman" w:eastAsia="Arial Unicode MS" w:hAnsi="Times New Roman"/>
                <w:b/>
              </w:rPr>
            </w:pPr>
            <w:r>
              <w:rPr>
                <w:color w:val="FF0000"/>
              </w:rPr>
              <w:t>XXX</w:t>
            </w:r>
          </w:p>
        </w:tc>
        <w:tc>
          <w:tcPr>
            <w:tcW w:w="462" w:type="pct"/>
            <w:tcBorders>
              <w:top w:val="single" w:sz="8" w:space="0" w:color="auto"/>
              <w:left w:val="single" w:sz="8" w:space="0" w:color="auto"/>
              <w:bottom w:val="single" w:sz="8" w:space="0" w:color="auto"/>
              <w:right w:val="single" w:sz="8" w:space="0" w:color="auto"/>
            </w:tcBorders>
            <w:hideMark/>
          </w:tcPr>
          <w:p w14:paraId="70A70582" w14:textId="77777777" w:rsidR="00D9237B" w:rsidRDefault="00D9237B">
            <w:pPr>
              <w:spacing w:after="0" w:line="240" w:lineRule="auto"/>
              <w:rPr>
                <w:rFonts w:ascii="Times New Roman" w:eastAsia="Arial Unicode MS" w:hAnsi="Times New Roman"/>
                <w:b/>
              </w:rPr>
            </w:pPr>
            <w:r>
              <w:rPr>
                <w:rFonts w:ascii="Times New Roman" w:eastAsia="Arial Unicode MS" w:hAnsi="Times New Roman"/>
                <w:b/>
              </w:rPr>
              <w:t xml:space="preserve">  PHONE:</w:t>
            </w:r>
          </w:p>
        </w:tc>
        <w:tc>
          <w:tcPr>
            <w:tcW w:w="1583" w:type="pct"/>
            <w:tcBorders>
              <w:top w:val="single" w:sz="8" w:space="0" w:color="auto"/>
              <w:left w:val="single" w:sz="8" w:space="0" w:color="auto"/>
              <w:bottom w:val="single" w:sz="8" w:space="0" w:color="auto"/>
              <w:right w:val="single" w:sz="8" w:space="0" w:color="auto"/>
            </w:tcBorders>
            <w:hideMark/>
          </w:tcPr>
          <w:p w14:paraId="70A70583" w14:textId="77777777" w:rsidR="00D9237B" w:rsidRDefault="00B71779">
            <w:pPr>
              <w:spacing w:after="0" w:line="240" w:lineRule="auto"/>
              <w:rPr>
                <w:rFonts w:ascii="Times New Roman" w:eastAsia="Arial Unicode MS" w:hAnsi="Times New Roman"/>
                <w:b/>
              </w:rPr>
            </w:pPr>
            <w:r>
              <w:rPr>
                <w:color w:val="FF0000"/>
              </w:rPr>
              <w:t>XXX</w:t>
            </w:r>
          </w:p>
        </w:tc>
      </w:tr>
      <w:tr w:rsidR="00D9237B" w14:paraId="70A7058B" w14:textId="77777777" w:rsidTr="00D9237B">
        <w:trPr>
          <w:trHeight w:val="385"/>
          <w:jc w:val="center"/>
        </w:trPr>
        <w:tc>
          <w:tcPr>
            <w:tcW w:w="841" w:type="pct"/>
            <w:tcBorders>
              <w:top w:val="single" w:sz="8" w:space="0" w:color="auto"/>
              <w:left w:val="single" w:sz="8" w:space="0" w:color="auto"/>
              <w:bottom w:val="single" w:sz="8" w:space="0" w:color="auto"/>
              <w:right w:val="single" w:sz="8" w:space="0" w:color="auto"/>
            </w:tcBorders>
            <w:vAlign w:val="center"/>
            <w:hideMark/>
          </w:tcPr>
          <w:p w14:paraId="70A70585" w14:textId="77777777" w:rsidR="00D9237B" w:rsidRDefault="00D9237B">
            <w:pPr>
              <w:spacing w:after="0" w:line="240" w:lineRule="auto"/>
              <w:rPr>
                <w:rFonts w:ascii="Times New Roman" w:eastAsia="Arial Unicode MS" w:hAnsi="Times New Roman"/>
                <w:b/>
              </w:rPr>
            </w:pPr>
            <w:r>
              <w:rPr>
                <w:rFonts w:ascii="Times New Roman" w:eastAsia="Arial Unicode MS" w:hAnsi="Times New Roman"/>
                <w:b/>
              </w:rPr>
              <w:t xml:space="preserve"> OFFICE HOURS:</w:t>
            </w:r>
          </w:p>
        </w:tc>
        <w:tc>
          <w:tcPr>
            <w:tcW w:w="4159" w:type="pct"/>
            <w:gridSpan w:val="3"/>
            <w:tcBorders>
              <w:top w:val="single" w:sz="8" w:space="0" w:color="auto"/>
              <w:left w:val="single" w:sz="8" w:space="0" w:color="auto"/>
              <w:bottom w:val="single" w:sz="8" w:space="0" w:color="auto"/>
              <w:right w:val="single" w:sz="8" w:space="0" w:color="auto"/>
            </w:tcBorders>
            <w:hideMark/>
          </w:tcPr>
          <w:p w14:paraId="70A70586" w14:textId="77777777" w:rsidR="00B71779" w:rsidRDefault="00D9237B">
            <w:pPr>
              <w:spacing w:after="0" w:line="240" w:lineRule="auto"/>
              <w:rPr>
                <w:color w:val="FF0000"/>
              </w:rPr>
            </w:pPr>
            <w:r>
              <w:rPr>
                <w:rFonts w:ascii="Times New Roman" w:eastAsia="Arial Unicode MS" w:hAnsi="Times New Roman"/>
                <w:b/>
              </w:rPr>
              <w:t xml:space="preserve"> Monday </w:t>
            </w:r>
            <w:r>
              <w:rPr>
                <w:rFonts w:ascii="Times New Roman" w:eastAsia="Arial Unicode MS" w:hAnsi="Times New Roman"/>
                <w:b/>
              </w:rPr>
              <w:tab/>
            </w:r>
            <w:r w:rsidR="00B71779">
              <w:rPr>
                <w:color w:val="FF0000"/>
              </w:rPr>
              <w:t>XXX</w:t>
            </w:r>
          </w:p>
          <w:p w14:paraId="70A70587" w14:textId="77777777" w:rsidR="00D9237B" w:rsidRDefault="00D9237B">
            <w:pPr>
              <w:spacing w:after="0" w:line="240" w:lineRule="auto"/>
              <w:rPr>
                <w:rFonts w:ascii="Times New Roman" w:eastAsia="Arial Unicode MS" w:hAnsi="Times New Roman"/>
                <w:b/>
              </w:rPr>
            </w:pPr>
            <w:r>
              <w:rPr>
                <w:rFonts w:ascii="Times New Roman" w:eastAsia="Arial Unicode MS" w:hAnsi="Times New Roman"/>
                <w:b/>
              </w:rPr>
              <w:t xml:space="preserve">Tuesday </w:t>
            </w:r>
            <w:r>
              <w:rPr>
                <w:rFonts w:ascii="Times New Roman" w:eastAsia="Arial Unicode MS" w:hAnsi="Times New Roman"/>
                <w:b/>
              </w:rPr>
              <w:tab/>
            </w:r>
            <w:r w:rsidR="00B71779">
              <w:rPr>
                <w:color w:val="FF0000"/>
              </w:rPr>
              <w:t>XXX</w:t>
            </w:r>
            <w:r>
              <w:rPr>
                <w:rFonts w:ascii="Times New Roman" w:eastAsia="Arial Unicode MS" w:hAnsi="Times New Roman"/>
                <w:b/>
              </w:rPr>
              <w:t xml:space="preserve"> </w:t>
            </w:r>
          </w:p>
          <w:p w14:paraId="70A70588" w14:textId="77777777" w:rsidR="00D9237B" w:rsidRDefault="00D9237B">
            <w:pPr>
              <w:spacing w:after="0" w:line="240" w:lineRule="auto"/>
              <w:rPr>
                <w:rFonts w:ascii="Times New Roman" w:eastAsia="Arial Unicode MS" w:hAnsi="Times New Roman"/>
                <w:b/>
              </w:rPr>
            </w:pPr>
            <w:r>
              <w:rPr>
                <w:rFonts w:ascii="Times New Roman" w:eastAsia="Arial Unicode MS" w:hAnsi="Times New Roman"/>
                <w:b/>
              </w:rPr>
              <w:t xml:space="preserve">Wednesday </w:t>
            </w:r>
            <w:r>
              <w:rPr>
                <w:rFonts w:ascii="Times New Roman" w:eastAsia="Arial Unicode MS" w:hAnsi="Times New Roman"/>
                <w:b/>
              </w:rPr>
              <w:tab/>
            </w:r>
            <w:r w:rsidR="00B71779">
              <w:rPr>
                <w:color w:val="FF0000"/>
              </w:rPr>
              <w:t>XXX</w:t>
            </w:r>
            <w:r>
              <w:rPr>
                <w:rFonts w:ascii="Times New Roman" w:eastAsia="Arial Unicode MS" w:hAnsi="Times New Roman"/>
                <w:b/>
              </w:rPr>
              <w:t xml:space="preserve"> </w:t>
            </w:r>
          </w:p>
          <w:p w14:paraId="70A70589" w14:textId="77777777" w:rsidR="00D9237B" w:rsidRDefault="00D9237B">
            <w:pPr>
              <w:spacing w:after="0" w:line="240" w:lineRule="auto"/>
              <w:rPr>
                <w:rFonts w:ascii="Times New Roman" w:eastAsia="Arial Unicode MS" w:hAnsi="Times New Roman"/>
                <w:b/>
              </w:rPr>
            </w:pPr>
            <w:r>
              <w:rPr>
                <w:rFonts w:ascii="Times New Roman" w:eastAsia="Arial Unicode MS" w:hAnsi="Times New Roman"/>
                <w:b/>
              </w:rPr>
              <w:t xml:space="preserve">Thursday </w:t>
            </w:r>
            <w:r>
              <w:rPr>
                <w:rFonts w:ascii="Times New Roman" w:eastAsia="Arial Unicode MS" w:hAnsi="Times New Roman"/>
                <w:b/>
              </w:rPr>
              <w:tab/>
            </w:r>
            <w:r w:rsidR="00B71779">
              <w:rPr>
                <w:color w:val="FF0000"/>
              </w:rPr>
              <w:t>XXX</w:t>
            </w:r>
          </w:p>
          <w:p w14:paraId="70A7058A" w14:textId="77777777" w:rsidR="00D9237B" w:rsidRDefault="00B71779" w:rsidP="00B71779">
            <w:pPr>
              <w:spacing w:after="0" w:line="240" w:lineRule="auto"/>
              <w:rPr>
                <w:rFonts w:ascii="Times New Roman" w:eastAsia="Arial Unicode MS" w:hAnsi="Times New Roman"/>
                <w:b/>
              </w:rPr>
            </w:pPr>
            <w:r>
              <w:rPr>
                <w:rFonts w:ascii="Times New Roman" w:eastAsia="Arial Unicode MS" w:hAnsi="Times New Roman"/>
                <w:b/>
              </w:rPr>
              <w:t xml:space="preserve">Friday               </w:t>
            </w:r>
            <w:r>
              <w:rPr>
                <w:color w:val="FF0000"/>
              </w:rPr>
              <w:t>XXX</w:t>
            </w:r>
          </w:p>
        </w:tc>
      </w:tr>
    </w:tbl>
    <w:p w14:paraId="70A7058C" w14:textId="77777777" w:rsidR="00D9237B" w:rsidRDefault="00D9237B" w:rsidP="00D9237B">
      <w:pPr>
        <w:spacing w:after="0" w:line="240" w:lineRule="auto"/>
        <w:rPr>
          <w:rFonts w:ascii="Times New Roman" w:eastAsia="Arial Unicode MS" w:hAnsi="Times New Roman"/>
          <w:b/>
        </w:rPr>
      </w:pPr>
    </w:p>
    <w:p w14:paraId="70A7058D" w14:textId="77777777" w:rsidR="00D9237B" w:rsidRDefault="00D9237B" w:rsidP="00D9237B">
      <w:pPr>
        <w:spacing w:after="0" w:line="240" w:lineRule="auto"/>
        <w:rPr>
          <w:rFonts w:ascii="Times New Roman" w:eastAsia="Arial Unicode MS" w:hAnsi="Times New Roman"/>
          <w:b/>
        </w:rPr>
      </w:pPr>
      <w:r>
        <w:rPr>
          <w:rFonts w:ascii="Times New Roman" w:eastAsia="Arial Unicode MS" w:hAnsi="Times New Roman"/>
          <w:b/>
        </w:rPr>
        <w:t>A.</w:t>
      </w:r>
      <w:r>
        <w:rPr>
          <w:rFonts w:ascii="Times New Roman" w:eastAsia="Arial Unicode MS" w:hAnsi="Times New Roman"/>
          <w:b/>
        </w:rPr>
        <w:tab/>
        <w:t xml:space="preserve"> </w:t>
      </w:r>
      <w:r>
        <w:rPr>
          <w:rFonts w:ascii="Times New Roman" w:eastAsia="Arial Unicode MS" w:hAnsi="Times New Roman"/>
          <w:b/>
          <w:u w:val="single"/>
        </w:rPr>
        <w:t>Communicating with your instructor</w:t>
      </w:r>
      <w:r>
        <w:rPr>
          <w:rFonts w:ascii="Times New Roman" w:eastAsia="Arial Unicode MS" w:hAnsi="Times New Roman"/>
          <w:b/>
        </w:rPr>
        <w:t>:</w:t>
      </w:r>
    </w:p>
    <w:p w14:paraId="70A7058E" w14:textId="77777777" w:rsidR="00D9237B" w:rsidRDefault="00D9237B" w:rsidP="00D9237B">
      <w:pPr>
        <w:spacing w:after="0" w:line="240" w:lineRule="auto"/>
        <w:ind w:left="720"/>
        <w:rPr>
          <w:rFonts w:ascii="Times New Roman" w:eastAsia="Arial Unicode MS" w:hAnsi="Times New Roman"/>
        </w:rPr>
      </w:pPr>
      <w:r>
        <w:rPr>
          <w:rFonts w:ascii="Times New Roman" w:eastAsia="Arial Unicode MS" w:hAnsi="Times New Roman"/>
        </w:rPr>
        <w:t xml:space="preserve">The preferred method of communicating with your instructor is through the mail element of My Blackboard.  I usually respond within 24 hours Monday-Thursday and by the next business day Friday-Sunday.  If you need an appointment you may call </w:t>
      </w:r>
      <w:r w:rsidR="00B71779">
        <w:rPr>
          <w:color w:val="FF0000"/>
        </w:rPr>
        <w:t>XXX at XXX</w:t>
      </w:r>
      <w:r>
        <w:rPr>
          <w:rFonts w:ascii="Times New Roman" w:eastAsia="Arial Unicode MS" w:hAnsi="Times New Roman"/>
        </w:rPr>
        <w:t>.</w:t>
      </w:r>
    </w:p>
    <w:p w14:paraId="70A7058F" w14:textId="77777777" w:rsidR="00D9237B" w:rsidRDefault="00D9237B" w:rsidP="00D9237B">
      <w:pPr>
        <w:spacing w:after="0" w:line="240" w:lineRule="auto"/>
        <w:rPr>
          <w:rFonts w:ascii="Times New Roman" w:eastAsia="Arial Unicode MS" w:hAnsi="Times New Roman"/>
          <w:b/>
        </w:rPr>
      </w:pPr>
    </w:p>
    <w:p w14:paraId="70A70590" w14:textId="77777777" w:rsidR="00D9237B" w:rsidRDefault="00D9237B" w:rsidP="00D9237B">
      <w:pPr>
        <w:spacing w:after="0" w:line="240" w:lineRule="auto"/>
        <w:rPr>
          <w:rFonts w:ascii="Times New Roman" w:eastAsia="Arial Unicode MS" w:hAnsi="Times New Roman"/>
        </w:rPr>
      </w:pPr>
      <w:r>
        <w:rPr>
          <w:rFonts w:ascii="Times New Roman" w:eastAsia="Arial Unicode MS" w:hAnsi="Times New Roman"/>
          <w:b/>
        </w:rPr>
        <w:t xml:space="preserve">B.  </w:t>
      </w:r>
      <w:r>
        <w:rPr>
          <w:rFonts w:ascii="Times New Roman" w:eastAsia="Arial Unicode MS" w:hAnsi="Times New Roman"/>
          <w:b/>
        </w:rPr>
        <w:tab/>
      </w:r>
      <w:r>
        <w:rPr>
          <w:rFonts w:ascii="Times New Roman" w:eastAsia="Arial Unicode MS" w:hAnsi="Times New Roman"/>
          <w:b/>
          <w:u w:val="single"/>
        </w:rPr>
        <w:t>Course Description</w:t>
      </w:r>
      <w:r>
        <w:rPr>
          <w:rFonts w:ascii="Times New Roman" w:eastAsia="Arial Unicode MS" w:hAnsi="Times New Roman"/>
        </w:rPr>
        <w:t>:</w:t>
      </w:r>
    </w:p>
    <w:p w14:paraId="70A70591" w14:textId="4347AFDC" w:rsidR="00D9237B" w:rsidRDefault="00D9237B" w:rsidP="00D9237B">
      <w:pPr>
        <w:spacing w:after="0" w:line="240" w:lineRule="auto"/>
        <w:ind w:left="720"/>
        <w:rPr>
          <w:rFonts w:ascii="Times New Roman" w:eastAsia="Arial Unicode MS" w:hAnsi="Times New Roman"/>
        </w:rPr>
      </w:pPr>
      <w:r>
        <w:rPr>
          <w:rFonts w:ascii="Times New Roman" w:eastAsia="Arial Unicode MS" w:hAnsi="Times New Roman"/>
        </w:rPr>
        <w:t xml:space="preserve">This is a Blackboard course (internet).  There are no scheduled on campus class meetings.  </w:t>
      </w:r>
      <w:r>
        <w:rPr>
          <w:rFonts w:ascii="Times New Roman" w:eastAsia="Arial Unicode MS" w:hAnsi="Times New Roman"/>
          <w:bCs/>
        </w:rPr>
        <w:t xml:space="preserve">This course is designed to enhance the student’s understanding of selected topics in the area of addiction counseling, including the preparation for the licensed chemical dependency counselor examination process.  </w:t>
      </w:r>
      <w:r>
        <w:rPr>
          <w:rFonts w:ascii="Times New Roman" w:eastAsia="Arial Unicode MS" w:hAnsi="Times New Roman"/>
        </w:rPr>
        <w:t xml:space="preserve">The selected topic will be designed to give insight into the complex fields of </w:t>
      </w:r>
      <w:proofErr w:type="spellStart"/>
      <w:r>
        <w:rPr>
          <w:rFonts w:ascii="Times New Roman" w:eastAsia="Arial Unicode MS" w:hAnsi="Times New Roman"/>
        </w:rPr>
        <w:t>drug</w:t>
      </w:r>
      <w:r w:rsidR="00E064C7">
        <w:rPr>
          <w:rFonts w:ascii="Times New Roman" w:eastAsia="Arial Unicode MS" w:hAnsi="Times New Roman"/>
        </w:rPr>
        <w:t>use</w:t>
      </w:r>
      <w:proofErr w:type="spellEnd"/>
      <w:r w:rsidR="00E064C7">
        <w:rPr>
          <w:rFonts w:ascii="Times New Roman" w:eastAsia="Arial Unicode MS" w:hAnsi="Times New Roman"/>
        </w:rPr>
        <w:t xml:space="preserve"> disorders</w:t>
      </w:r>
      <w:r>
        <w:rPr>
          <w:rFonts w:ascii="Times New Roman" w:eastAsia="Arial Unicode MS" w:hAnsi="Times New Roman"/>
        </w:rPr>
        <w:t xml:space="preserve">, compulsive behaviors, treatment, recovery and prevention or how to prepare for the licensure examination.   The course is richly supported with scholarly articles and links to provide a variety of perspectives on addiction and treatment topics.  The course meets alcohol and drug specific course content required by the </w:t>
      </w:r>
      <w:r w:rsidR="00B71779" w:rsidRPr="00B71779">
        <w:rPr>
          <w:rFonts w:ascii="Times New Roman" w:eastAsia="Arial Unicode MS" w:hAnsi="Times New Roman"/>
          <w:color w:val="FF0000"/>
        </w:rPr>
        <w:t xml:space="preserve">(state agency) </w:t>
      </w:r>
      <w:r>
        <w:rPr>
          <w:rFonts w:ascii="Times New Roman" w:eastAsia="Arial Unicode MS" w:hAnsi="Times New Roman"/>
        </w:rPr>
        <w:t xml:space="preserve">for </w:t>
      </w:r>
      <w:r w:rsidRPr="00B71779">
        <w:rPr>
          <w:rFonts w:ascii="Times New Roman" w:eastAsia="Arial Unicode MS" w:hAnsi="Times New Roman"/>
          <w:color w:val="FF0000"/>
        </w:rPr>
        <w:t>Licensed Chemical Dependency Counselor (LCDC)</w:t>
      </w:r>
      <w:r>
        <w:rPr>
          <w:rFonts w:ascii="Times New Roman" w:eastAsia="Arial Unicode MS" w:hAnsi="Times New Roman"/>
        </w:rPr>
        <w:t xml:space="preserve"> requirements.</w:t>
      </w:r>
    </w:p>
    <w:p w14:paraId="70A70592" w14:textId="77777777" w:rsidR="00D9237B" w:rsidRDefault="00D9237B" w:rsidP="00D9237B">
      <w:pPr>
        <w:spacing w:after="0" w:line="240" w:lineRule="auto"/>
        <w:ind w:left="720"/>
        <w:rPr>
          <w:rFonts w:ascii="Times New Roman" w:eastAsia="Arial Unicode MS" w:hAnsi="Times New Roman"/>
        </w:rPr>
      </w:pPr>
    </w:p>
    <w:p w14:paraId="70A70593" w14:textId="77777777" w:rsidR="00D9237B" w:rsidRDefault="00D9237B" w:rsidP="00D9237B">
      <w:pPr>
        <w:spacing w:after="0" w:line="240" w:lineRule="auto"/>
        <w:ind w:left="720"/>
        <w:rPr>
          <w:rFonts w:ascii="Times New Roman" w:eastAsia="Arial Unicode MS" w:hAnsi="Times New Roman"/>
          <w:color w:val="000000"/>
        </w:rPr>
      </w:pPr>
      <w:proofErr w:type="spellStart"/>
      <w:r>
        <w:rPr>
          <w:rFonts w:ascii="Times New Roman" w:eastAsia="Arial Unicode MS" w:hAnsi="Times New Roman"/>
        </w:rPr>
        <w:t>MyBlackboard</w:t>
      </w:r>
      <w:proofErr w:type="spellEnd"/>
      <w:r>
        <w:rPr>
          <w:rFonts w:ascii="Times New Roman" w:eastAsia="Arial Unicode MS" w:hAnsi="Times New Roman"/>
        </w:rPr>
        <w:t xml:space="preserve"> courses will be available at noon on the first day of class.  Every student who enrolls after this day will be added by the next day at noon.  If a student is having a problem, please contact </w:t>
      </w:r>
      <w:r w:rsidR="00B71779">
        <w:rPr>
          <w:color w:val="FF0000"/>
        </w:rPr>
        <w:t>XXX</w:t>
      </w:r>
      <w:r>
        <w:rPr>
          <w:rFonts w:ascii="Times New Roman" w:eastAsia="Arial Unicode MS" w:hAnsi="Times New Roman"/>
        </w:rPr>
        <w:t xml:space="preserve"> College </w:t>
      </w:r>
      <w:r w:rsidRPr="00B71779">
        <w:rPr>
          <w:rFonts w:ascii="Times New Roman" w:eastAsia="Arial Unicode MS" w:hAnsi="Times New Roman"/>
          <w:color w:val="FF0000"/>
        </w:rPr>
        <w:t xml:space="preserve">Distance Education Department </w:t>
      </w:r>
      <w:r w:rsidR="00B71779">
        <w:rPr>
          <w:rFonts w:ascii="Times New Roman" w:eastAsia="Arial Unicode MS" w:hAnsi="Times New Roman"/>
        </w:rPr>
        <w:t xml:space="preserve">at </w:t>
      </w:r>
      <w:proofErr w:type="spellStart"/>
      <w:r w:rsidR="00B71779">
        <w:rPr>
          <w:color w:val="FF0000"/>
        </w:rPr>
        <w:t>XXX</w:t>
      </w:r>
      <w:r>
        <w:rPr>
          <w:rFonts w:ascii="Times New Roman" w:eastAsia="Arial Unicode MS" w:hAnsi="Times New Roman"/>
        </w:rPr>
        <w:t>or</w:t>
      </w:r>
      <w:proofErr w:type="spellEnd"/>
      <w:r>
        <w:rPr>
          <w:rFonts w:ascii="Times New Roman" w:eastAsia="Arial Unicode MS" w:hAnsi="Times New Roman"/>
        </w:rPr>
        <w:t xml:space="preserve"> </w:t>
      </w:r>
      <w:hyperlink r:id="rId5" w:history="1">
        <w:r w:rsidR="00B71779">
          <w:rPr>
            <w:rStyle w:val="Hyperlink"/>
            <w:rFonts w:ascii="Times New Roman" w:eastAsia="Arial Unicode MS" w:hAnsi="Times New Roman"/>
          </w:rPr>
          <w:t>email</w:t>
        </w:r>
      </w:hyperlink>
      <w:r w:rsidR="00B71779">
        <w:rPr>
          <w:rStyle w:val="Hyperlink"/>
          <w:rFonts w:ascii="Times New Roman" w:eastAsia="Arial Unicode MS" w:hAnsi="Times New Roman"/>
        </w:rPr>
        <w:t xml:space="preserve"> address</w:t>
      </w:r>
      <w:r>
        <w:rPr>
          <w:rFonts w:ascii="Times New Roman" w:eastAsia="Arial Unicode MS" w:hAnsi="Times New Roman"/>
        </w:rPr>
        <w:t xml:space="preserve"> for help. </w:t>
      </w:r>
      <w:r>
        <w:rPr>
          <w:rFonts w:ascii="Times New Roman" w:eastAsia="Arial Unicode MS" w:hAnsi="Times New Roman"/>
          <w:color w:val="000000"/>
        </w:rPr>
        <w:t xml:space="preserve">Include your first and last name, student ID number and a description of the problem. Students will not be penalized if there is an interruption in </w:t>
      </w:r>
      <w:proofErr w:type="spellStart"/>
      <w:r>
        <w:rPr>
          <w:rFonts w:ascii="Times New Roman" w:eastAsia="Arial Unicode MS" w:hAnsi="Times New Roman"/>
          <w:color w:val="000000"/>
        </w:rPr>
        <w:t>MyBlackboard</w:t>
      </w:r>
      <w:proofErr w:type="spellEnd"/>
      <w:r>
        <w:rPr>
          <w:rFonts w:ascii="Times New Roman" w:eastAsia="Arial Unicode MS" w:hAnsi="Times New Roman"/>
          <w:color w:val="000000"/>
        </w:rPr>
        <w:t xml:space="preserve"> service and the instructor is notified of such an issue by the Distance Education Department.  WEBACCESS, Passwords or Computer Labs- contact </w:t>
      </w:r>
      <w:r w:rsidRPr="00B71779">
        <w:rPr>
          <w:rFonts w:ascii="Times New Roman" w:eastAsia="Arial Unicode MS" w:hAnsi="Times New Roman"/>
          <w:color w:val="FF0000"/>
        </w:rPr>
        <w:t xml:space="preserve">the IT Dept. Help Desk at </w:t>
      </w:r>
      <w:r w:rsidR="00B71779">
        <w:rPr>
          <w:color w:val="FF0000"/>
        </w:rPr>
        <w:t>XXX</w:t>
      </w:r>
      <w:r>
        <w:rPr>
          <w:rFonts w:ascii="Times New Roman" w:eastAsia="Arial Unicode MS" w:hAnsi="Times New Roman"/>
          <w:color w:val="000000"/>
        </w:rPr>
        <w:t xml:space="preserve">. </w:t>
      </w:r>
    </w:p>
    <w:p w14:paraId="70A70594" w14:textId="77777777" w:rsidR="00D9237B" w:rsidRDefault="00D9237B" w:rsidP="00D9237B">
      <w:pPr>
        <w:spacing w:after="0" w:line="240" w:lineRule="auto"/>
        <w:ind w:left="720"/>
        <w:rPr>
          <w:rFonts w:ascii="Times New Roman" w:eastAsia="Arial Unicode MS" w:hAnsi="Times New Roman"/>
        </w:rPr>
      </w:pPr>
    </w:p>
    <w:p w14:paraId="70A70595" w14:textId="77777777" w:rsidR="00D9237B" w:rsidRDefault="00D9237B" w:rsidP="00D9237B">
      <w:pPr>
        <w:spacing w:after="0" w:line="240" w:lineRule="auto"/>
        <w:ind w:left="720"/>
        <w:rPr>
          <w:rFonts w:ascii="Times New Roman" w:eastAsia="Arial Unicode MS" w:hAnsi="Times New Roman"/>
        </w:rPr>
      </w:pPr>
      <w:r>
        <w:rPr>
          <w:rFonts w:ascii="Times New Roman" w:eastAsia="Arial Unicode MS" w:hAnsi="Times New Roman"/>
        </w:rPr>
        <w:t>The student username and password will be the following:</w:t>
      </w:r>
    </w:p>
    <w:p w14:paraId="70A70596" w14:textId="77777777" w:rsidR="00D9237B" w:rsidRDefault="00D9237B" w:rsidP="00D9237B">
      <w:pPr>
        <w:spacing w:after="0" w:line="240" w:lineRule="auto"/>
        <w:ind w:left="720"/>
        <w:rPr>
          <w:rFonts w:ascii="Times New Roman" w:eastAsia="Arial Unicode MS" w:hAnsi="Times New Roman"/>
        </w:rPr>
      </w:pPr>
    </w:p>
    <w:p w14:paraId="70A70597" w14:textId="77777777" w:rsidR="00D9237B" w:rsidRDefault="00D9237B" w:rsidP="00D9237B">
      <w:pPr>
        <w:spacing w:after="0" w:line="240" w:lineRule="auto"/>
        <w:ind w:left="720"/>
        <w:rPr>
          <w:rFonts w:ascii="Times New Roman" w:eastAsia="Arial Unicode MS" w:hAnsi="Times New Roman"/>
        </w:rPr>
      </w:pPr>
      <w:r>
        <w:rPr>
          <w:rFonts w:ascii="Times New Roman" w:eastAsia="Arial Unicode MS" w:hAnsi="Times New Roman"/>
        </w:rPr>
        <w:t xml:space="preserve">USERNAME:  </w:t>
      </w:r>
      <w:r>
        <w:rPr>
          <w:rFonts w:ascii="Times New Roman" w:hAnsi="Times New Roman"/>
        </w:rPr>
        <w:t xml:space="preserve">Your username is your </w:t>
      </w:r>
      <w:proofErr w:type="spellStart"/>
      <w:r>
        <w:rPr>
          <w:rStyle w:val="Strong"/>
          <w:rFonts w:ascii="Times New Roman" w:hAnsi="Times New Roman"/>
        </w:rPr>
        <w:t>WebAccess</w:t>
      </w:r>
      <w:proofErr w:type="spellEnd"/>
      <w:r>
        <w:rPr>
          <w:rStyle w:val="Strong"/>
          <w:rFonts w:ascii="Times New Roman" w:hAnsi="Times New Roman"/>
        </w:rPr>
        <w:t xml:space="preserve"> username</w:t>
      </w:r>
    </w:p>
    <w:p w14:paraId="70A70598" w14:textId="77777777" w:rsidR="00D9237B" w:rsidRDefault="00D9237B" w:rsidP="00D9237B">
      <w:pPr>
        <w:spacing w:after="0" w:line="240" w:lineRule="auto"/>
        <w:ind w:left="720"/>
        <w:rPr>
          <w:rFonts w:ascii="Times New Roman" w:eastAsia="Arial Unicode MS" w:hAnsi="Times New Roman"/>
        </w:rPr>
      </w:pPr>
      <w:r>
        <w:rPr>
          <w:rFonts w:ascii="Times New Roman" w:eastAsia="Arial Unicode MS" w:hAnsi="Times New Roman"/>
        </w:rPr>
        <w:t>PASSWORD:  college</w:t>
      </w:r>
    </w:p>
    <w:p w14:paraId="70A70599" w14:textId="77777777" w:rsidR="00D9237B" w:rsidRDefault="00D9237B" w:rsidP="00D9237B">
      <w:pPr>
        <w:spacing w:after="0" w:line="240" w:lineRule="auto"/>
        <w:ind w:left="720"/>
        <w:rPr>
          <w:rFonts w:ascii="Times New Roman" w:eastAsia="Arial Unicode MS" w:hAnsi="Times New Roman"/>
        </w:rPr>
      </w:pPr>
    </w:p>
    <w:p w14:paraId="70A7059A" w14:textId="77777777" w:rsidR="00D9237B" w:rsidRDefault="00D9237B" w:rsidP="00D9237B">
      <w:pPr>
        <w:spacing w:after="0" w:line="240" w:lineRule="auto"/>
        <w:ind w:left="144"/>
        <w:rPr>
          <w:rFonts w:ascii="Times New Roman" w:eastAsia="Arial Unicode MS" w:hAnsi="Times New Roman"/>
          <w:b/>
        </w:rPr>
      </w:pPr>
      <w:r>
        <w:rPr>
          <w:rFonts w:ascii="Times New Roman" w:eastAsia="Arial Unicode MS" w:hAnsi="Times New Roman"/>
          <w:b/>
        </w:rPr>
        <w:t>C.</w:t>
      </w:r>
      <w:r>
        <w:rPr>
          <w:rFonts w:ascii="Times New Roman" w:eastAsia="Arial Unicode MS" w:hAnsi="Times New Roman"/>
          <w:b/>
        </w:rPr>
        <w:tab/>
      </w:r>
      <w:r>
        <w:rPr>
          <w:rFonts w:ascii="Times New Roman" w:eastAsia="Arial Unicode MS" w:hAnsi="Times New Roman"/>
          <w:b/>
          <w:u w:val="single"/>
        </w:rPr>
        <w:t>Course Goals and Objectives</w:t>
      </w:r>
      <w:r>
        <w:rPr>
          <w:rFonts w:ascii="Times New Roman" w:eastAsia="Arial Unicode MS" w:hAnsi="Times New Roman"/>
          <w:b/>
        </w:rPr>
        <w:t>:</w:t>
      </w:r>
    </w:p>
    <w:p w14:paraId="70A7059B" w14:textId="01BCD74E" w:rsidR="00D9237B" w:rsidRDefault="00D9237B" w:rsidP="00D9237B">
      <w:pPr>
        <w:spacing w:after="0" w:line="240" w:lineRule="auto"/>
        <w:ind w:left="720"/>
        <w:rPr>
          <w:rFonts w:ascii="Times New Roman" w:eastAsia="Arial Unicode MS" w:hAnsi="Times New Roman"/>
        </w:rPr>
      </w:pPr>
      <w:r>
        <w:rPr>
          <w:rFonts w:ascii="Times New Roman" w:eastAsia="Arial Unicode MS" w:hAnsi="Times New Roman"/>
        </w:rPr>
        <w:t>This course concentrates on a t</w:t>
      </w:r>
      <w:r w:rsidR="00E064C7">
        <w:rPr>
          <w:rFonts w:ascii="Times New Roman" w:eastAsia="Arial Unicode MS" w:hAnsi="Times New Roman"/>
        </w:rPr>
        <w:t xml:space="preserve">opic in the area of substance </w:t>
      </w:r>
      <w:r>
        <w:rPr>
          <w:rFonts w:ascii="Times New Roman" w:eastAsia="Arial Unicode MS" w:hAnsi="Times New Roman"/>
        </w:rPr>
        <w:t xml:space="preserve">use or </w:t>
      </w:r>
      <w:r w:rsidR="00E064C7">
        <w:rPr>
          <w:rFonts w:ascii="Times New Roman" w:eastAsia="Arial Unicode MS" w:hAnsi="Times New Roman"/>
        </w:rPr>
        <w:t>substance use disorders</w:t>
      </w:r>
      <w:r>
        <w:rPr>
          <w:rFonts w:ascii="Times New Roman" w:eastAsia="Arial Unicode MS" w:hAnsi="Times New Roman"/>
        </w:rPr>
        <w:t xml:space="preserve"> that is selected by the student and is approved by the instructor.  Topics could include the pharmacology and neurochemistry of alcohol, and drugs, and other behaviors, or the student can use the course as a review course for the licensed chemical dependency counselor licensure exam.   The </w:t>
      </w:r>
      <w:r>
        <w:rPr>
          <w:rFonts w:ascii="Times New Roman" w:eastAsia="Arial Unicode MS" w:hAnsi="Times New Roman"/>
        </w:rPr>
        <w:lastRenderedPageBreak/>
        <w:t>objectives on topics selected by the student will be determined by the instructor and student prior to agreement to participate in this course.  If the selection for the course is preparation for the licensed chemical dependency licensure, the objectives are:</w:t>
      </w:r>
    </w:p>
    <w:p w14:paraId="70A7059C" w14:textId="77777777" w:rsidR="00D9237B" w:rsidRDefault="00D9237B" w:rsidP="00D9237B">
      <w:pPr>
        <w:spacing w:after="0" w:line="240" w:lineRule="auto"/>
        <w:ind w:left="720"/>
        <w:rPr>
          <w:rFonts w:ascii="Times New Roman" w:eastAsia="Arial Unicode MS" w:hAnsi="Times New Roman"/>
        </w:rPr>
      </w:pPr>
    </w:p>
    <w:p w14:paraId="70A7059D" w14:textId="77777777" w:rsidR="00D9237B" w:rsidRDefault="00D9237B" w:rsidP="00D9237B">
      <w:pPr>
        <w:spacing w:after="0" w:line="240" w:lineRule="auto"/>
        <w:ind w:left="720"/>
        <w:rPr>
          <w:rFonts w:ascii="Times New Roman" w:eastAsia="Arial Unicode MS" w:hAnsi="Times New Roman"/>
        </w:rPr>
      </w:pPr>
      <w:r>
        <w:rPr>
          <w:rFonts w:ascii="Times New Roman" w:eastAsia="Arial Unicode MS" w:hAnsi="Times New Roman"/>
        </w:rPr>
        <w:t>1.</w:t>
      </w:r>
      <w:r>
        <w:rPr>
          <w:rFonts w:ascii="Times New Roman" w:eastAsia="Arial Unicode MS" w:hAnsi="Times New Roman"/>
        </w:rPr>
        <w:tab/>
        <w:t xml:space="preserve">Guide the student to the content of the written examination of the licensure exam, </w:t>
      </w:r>
      <w:r>
        <w:rPr>
          <w:rFonts w:ascii="Times New Roman" w:eastAsia="Arial Unicode MS" w:hAnsi="Times New Roman"/>
        </w:rPr>
        <w:tab/>
        <w:t xml:space="preserve">subject domains, review of subject domains and test taking strategies.  </w:t>
      </w:r>
    </w:p>
    <w:p w14:paraId="70A7059E" w14:textId="77777777" w:rsidR="00D9237B" w:rsidRDefault="00D9237B" w:rsidP="00D9237B">
      <w:pPr>
        <w:spacing w:after="0" w:line="240" w:lineRule="auto"/>
        <w:ind w:left="720"/>
        <w:rPr>
          <w:rFonts w:ascii="Times New Roman" w:eastAsia="Arial Unicode MS" w:hAnsi="Times New Roman"/>
        </w:rPr>
      </w:pPr>
      <w:r>
        <w:rPr>
          <w:rFonts w:ascii="Times New Roman" w:eastAsia="Arial Unicode MS" w:hAnsi="Times New Roman"/>
        </w:rPr>
        <w:t>2.</w:t>
      </w:r>
      <w:r>
        <w:rPr>
          <w:rFonts w:ascii="Times New Roman" w:eastAsia="Arial Unicode MS" w:hAnsi="Times New Roman"/>
        </w:rPr>
        <w:tab/>
        <w:t xml:space="preserve">Guide the student to the content of the oral examination, summarize the written case </w:t>
      </w:r>
      <w:r>
        <w:rPr>
          <w:rFonts w:ascii="Times New Roman" w:eastAsia="Arial Unicode MS" w:hAnsi="Times New Roman"/>
        </w:rPr>
        <w:tab/>
        <w:t xml:space="preserve">protocol, review the 12 core functions and necessary global criteria required to meet </w:t>
      </w:r>
      <w:r>
        <w:rPr>
          <w:rFonts w:ascii="Times New Roman" w:eastAsia="Arial Unicode MS" w:hAnsi="Times New Roman"/>
        </w:rPr>
        <w:tab/>
        <w:t xml:space="preserve">each of the 12 core functions.  </w:t>
      </w:r>
    </w:p>
    <w:p w14:paraId="70A7059F" w14:textId="77777777" w:rsidR="00D9237B" w:rsidRDefault="00D9237B" w:rsidP="00D9237B">
      <w:pPr>
        <w:spacing w:after="0" w:line="240" w:lineRule="auto"/>
        <w:ind w:left="720"/>
        <w:rPr>
          <w:rFonts w:ascii="Times New Roman" w:eastAsia="Arial Unicode MS" w:hAnsi="Times New Roman"/>
        </w:rPr>
      </w:pPr>
      <w:r>
        <w:rPr>
          <w:rFonts w:ascii="Times New Roman" w:eastAsia="Arial Unicode MS" w:hAnsi="Times New Roman"/>
        </w:rPr>
        <w:t>3.</w:t>
      </w:r>
      <w:r>
        <w:rPr>
          <w:rFonts w:ascii="Times New Roman" w:eastAsia="Arial Unicode MS" w:hAnsi="Times New Roman"/>
        </w:rPr>
        <w:tab/>
        <w:t xml:space="preserve">Provide practice exams for the student in subject domains and familiarize the student </w:t>
      </w:r>
      <w:r>
        <w:rPr>
          <w:rFonts w:ascii="Times New Roman" w:eastAsia="Arial Unicode MS" w:hAnsi="Times New Roman"/>
        </w:rPr>
        <w:tab/>
        <w:t>with multiple choice questions similar to those found on the licensure examination.</w:t>
      </w:r>
    </w:p>
    <w:p w14:paraId="70A705A0" w14:textId="77777777" w:rsidR="00D9237B" w:rsidRDefault="00D9237B" w:rsidP="00D9237B">
      <w:pPr>
        <w:spacing w:after="0" w:line="240" w:lineRule="auto"/>
        <w:ind w:left="720"/>
        <w:rPr>
          <w:rFonts w:ascii="Times New Roman" w:eastAsia="Arial Unicode MS" w:hAnsi="Times New Roman"/>
        </w:rPr>
      </w:pPr>
      <w:r>
        <w:rPr>
          <w:rFonts w:ascii="Times New Roman" w:eastAsia="Arial Unicode MS" w:hAnsi="Times New Roman"/>
        </w:rPr>
        <w:t>4.</w:t>
      </w:r>
      <w:r>
        <w:rPr>
          <w:rFonts w:ascii="Times New Roman" w:eastAsia="Arial Unicode MS" w:hAnsi="Times New Roman"/>
        </w:rPr>
        <w:tab/>
        <w:t xml:space="preserve">Provide study guidance in the area of assessment, counseling, case management, client </w:t>
      </w:r>
      <w:r>
        <w:rPr>
          <w:rFonts w:ascii="Times New Roman" w:eastAsia="Arial Unicode MS" w:hAnsi="Times New Roman"/>
        </w:rPr>
        <w:tab/>
        <w:t xml:space="preserve">and family education, professional responsibility as well as provide a reading guide for </w:t>
      </w:r>
      <w:r>
        <w:rPr>
          <w:rFonts w:ascii="Times New Roman" w:eastAsia="Arial Unicode MS" w:hAnsi="Times New Roman"/>
        </w:rPr>
        <w:tab/>
        <w:t xml:space="preserve">test preparation.   </w:t>
      </w:r>
    </w:p>
    <w:p w14:paraId="70A705A1" w14:textId="77777777" w:rsidR="00D9237B" w:rsidRDefault="00D9237B" w:rsidP="00D9237B">
      <w:pPr>
        <w:spacing w:after="0" w:line="240" w:lineRule="auto"/>
        <w:ind w:left="720"/>
        <w:rPr>
          <w:rFonts w:ascii="Times New Roman" w:eastAsia="Arial Unicode MS" w:hAnsi="Times New Roman"/>
        </w:rPr>
      </w:pPr>
    </w:p>
    <w:p w14:paraId="70A705A2" w14:textId="77777777" w:rsidR="00D9237B" w:rsidRDefault="00D9237B" w:rsidP="00D9237B">
      <w:pPr>
        <w:spacing w:after="0" w:line="240" w:lineRule="auto"/>
        <w:rPr>
          <w:rFonts w:ascii="Times New Roman" w:eastAsia="Arial Unicode MS" w:hAnsi="Times New Roman"/>
          <w:b/>
        </w:rPr>
      </w:pPr>
      <w:r>
        <w:rPr>
          <w:rFonts w:ascii="Times New Roman" w:eastAsia="Arial Unicode MS" w:hAnsi="Times New Roman"/>
          <w:b/>
        </w:rPr>
        <w:t>D.</w:t>
      </w:r>
      <w:r>
        <w:rPr>
          <w:rFonts w:ascii="Times New Roman" w:eastAsia="Arial Unicode MS" w:hAnsi="Times New Roman"/>
          <w:b/>
        </w:rPr>
        <w:tab/>
      </w:r>
      <w:r>
        <w:rPr>
          <w:rFonts w:ascii="Times New Roman" w:eastAsia="Arial Unicode MS" w:hAnsi="Times New Roman"/>
          <w:b/>
          <w:u w:val="single"/>
        </w:rPr>
        <w:t>Methodology</w:t>
      </w:r>
      <w:r>
        <w:rPr>
          <w:rFonts w:ascii="Times New Roman" w:eastAsia="Arial Unicode MS" w:hAnsi="Times New Roman"/>
          <w:b/>
        </w:rPr>
        <w:t>:</w:t>
      </w:r>
    </w:p>
    <w:p w14:paraId="70A705A3" w14:textId="77777777" w:rsidR="00D9237B" w:rsidRDefault="00D9237B" w:rsidP="00D9237B">
      <w:pPr>
        <w:spacing w:after="0" w:line="240" w:lineRule="auto"/>
        <w:ind w:left="720"/>
        <w:rPr>
          <w:rFonts w:ascii="Times New Roman" w:eastAsia="Arial Unicode MS" w:hAnsi="Times New Roman"/>
        </w:rPr>
      </w:pPr>
      <w:r>
        <w:rPr>
          <w:rFonts w:ascii="Times New Roman" w:eastAsia="Arial Unicode MS" w:hAnsi="Times New Roman"/>
        </w:rPr>
        <w:t>This is a Blackboard course (internet).  Couse consists of on-line communications, the discussion board, practiced tests and personal feedback.  Examinations are on-line examinations through My Blackboard.  Materials on the internet consist of:</w:t>
      </w:r>
    </w:p>
    <w:p w14:paraId="70A705A4" w14:textId="77777777" w:rsidR="00D9237B" w:rsidRDefault="00D9237B" w:rsidP="00D9237B">
      <w:pPr>
        <w:numPr>
          <w:ilvl w:val="0"/>
          <w:numId w:val="1"/>
        </w:numPr>
        <w:spacing w:after="0" w:line="240" w:lineRule="auto"/>
        <w:rPr>
          <w:rFonts w:ascii="Times New Roman" w:eastAsia="Arial Unicode MS" w:hAnsi="Times New Roman"/>
        </w:rPr>
      </w:pPr>
      <w:r>
        <w:rPr>
          <w:rFonts w:ascii="Times New Roman" w:eastAsia="Arial Unicode MS" w:hAnsi="Times New Roman"/>
        </w:rPr>
        <w:t>Syllabus</w:t>
      </w:r>
    </w:p>
    <w:p w14:paraId="70A705A5" w14:textId="77777777" w:rsidR="00D9237B" w:rsidRDefault="00D9237B" w:rsidP="00D9237B">
      <w:pPr>
        <w:numPr>
          <w:ilvl w:val="0"/>
          <w:numId w:val="1"/>
        </w:numPr>
        <w:spacing w:after="0" w:line="240" w:lineRule="auto"/>
        <w:rPr>
          <w:rFonts w:ascii="Times New Roman" w:eastAsia="Arial Unicode MS" w:hAnsi="Times New Roman"/>
        </w:rPr>
      </w:pPr>
      <w:r>
        <w:rPr>
          <w:rFonts w:ascii="Times New Roman" w:eastAsia="Arial Unicode MS" w:hAnsi="Times New Roman"/>
        </w:rPr>
        <w:t>The written examination</w:t>
      </w:r>
    </w:p>
    <w:p w14:paraId="70A705A6" w14:textId="77777777" w:rsidR="00D9237B" w:rsidRDefault="00D9237B" w:rsidP="00D9237B">
      <w:pPr>
        <w:numPr>
          <w:ilvl w:val="0"/>
          <w:numId w:val="1"/>
        </w:numPr>
        <w:spacing w:after="0" w:line="240" w:lineRule="auto"/>
        <w:rPr>
          <w:rFonts w:ascii="Times New Roman" w:eastAsia="Arial Unicode MS" w:hAnsi="Times New Roman"/>
        </w:rPr>
      </w:pPr>
      <w:r>
        <w:rPr>
          <w:rFonts w:ascii="Times New Roman" w:eastAsia="Arial Unicode MS" w:hAnsi="Times New Roman"/>
        </w:rPr>
        <w:t>Progressive relaxation and anxiety reduction hierarchy</w:t>
      </w:r>
    </w:p>
    <w:p w14:paraId="70A705A7" w14:textId="77777777" w:rsidR="00D9237B" w:rsidRDefault="00D9237B" w:rsidP="00D9237B">
      <w:pPr>
        <w:numPr>
          <w:ilvl w:val="0"/>
          <w:numId w:val="1"/>
        </w:numPr>
        <w:spacing w:after="0" w:line="240" w:lineRule="auto"/>
        <w:rPr>
          <w:rFonts w:ascii="Times New Roman" w:eastAsia="Arial Unicode MS" w:hAnsi="Times New Roman"/>
        </w:rPr>
      </w:pPr>
      <w:r>
        <w:rPr>
          <w:rFonts w:ascii="Times New Roman" w:eastAsia="Arial Unicode MS" w:hAnsi="Times New Roman"/>
        </w:rPr>
        <w:t>Testing topics with review questions, journal articles and practice tests</w:t>
      </w:r>
    </w:p>
    <w:p w14:paraId="70A705A8" w14:textId="77777777" w:rsidR="00D9237B" w:rsidRDefault="00D9237B" w:rsidP="00D9237B">
      <w:pPr>
        <w:numPr>
          <w:ilvl w:val="0"/>
          <w:numId w:val="2"/>
        </w:numPr>
        <w:spacing w:after="0" w:line="240" w:lineRule="auto"/>
        <w:rPr>
          <w:rFonts w:ascii="Times New Roman" w:eastAsia="Arial Unicode MS" w:hAnsi="Times New Roman"/>
        </w:rPr>
      </w:pPr>
      <w:r>
        <w:rPr>
          <w:rFonts w:ascii="Times New Roman" w:eastAsia="Arial Unicode MS" w:hAnsi="Times New Roman"/>
        </w:rPr>
        <w:t>assessment</w:t>
      </w:r>
    </w:p>
    <w:p w14:paraId="70A705A9" w14:textId="77777777" w:rsidR="00D9237B" w:rsidRDefault="00D9237B" w:rsidP="00D9237B">
      <w:pPr>
        <w:numPr>
          <w:ilvl w:val="0"/>
          <w:numId w:val="2"/>
        </w:numPr>
        <w:spacing w:after="0" w:line="240" w:lineRule="auto"/>
        <w:rPr>
          <w:rFonts w:ascii="Times New Roman" w:eastAsia="Arial Unicode MS" w:hAnsi="Times New Roman"/>
        </w:rPr>
      </w:pPr>
      <w:r>
        <w:rPr>
          <w:rFonts w:ascii="Times New Roman" w:eastAsia="Arial Unicode MS" w:hAnsi="Times New Roman"/>
        </w:rPr>
        <w:t>counseling</w:t>
      </w:r>
    </w:p>
    <w:p w14:paraId="70A705AA" w14:textId="77777777" w:rsidR="00D9237B" w:rsidRDefault="00D9237B" w:rsidP="00D9237B">
      <w:pPr>
        <w:numPr>
          <w:ilvl w:val="0"/>
          <w:numId w:val="2"/>
        </w:numPr>
        <w:spacing w:after="0" w:line="240" w:lineRule="auto"/>
        <w:rPr>
          <w:rFonts w:ascii="Times New Roman" w:eastAsia="Arial Unicode MS" w:hAnsi="Times New Roman"/>
        </w:rPr>
      </w:pPr>
      <w:r>
        <w:rPr>
          <w:rFonts w:ascii="Times New Roman" w:eastAsia="Arial Unicode MS" w:hAnsi="Times New Roman"/>
        </w:rPr>
        <w:t>case-management</w:t>
      </w:r>
    </w:p>
    <w:p w14:paraId="70A705AB" w14:textId="77777777" w:rsidR="00D9237B" w:rsidRDefault="00D9237B" w:rsidP="00D9237B">
      <w:pPr>
        <w:numPr>
          <w:ilvl w:val="0"/>
          <w:numId w:val="2"/>
        </w:numPr>
        <w:spacing w:after="0" w:line="240" w:lineRule="auto"/>
        <w:rPr>
          <w:rFonts w:ascii="Times New Roman" w:eastAsia="Arial Unicode MS" w:hAnsi="Times New Roman"/>
        </w:rPr>
      </w:pPr>
      <w:r>
        <w:rPr>
          <w:rFonts w:ascii="Times New Roman" w:eastAsia="Arial Unicode MS" w:hAnsi="Times New Roman"/>
        </w:rPr>
        <w:t>education</w:t>
      </w:r>
    </w:p>
    <w:p w14:paraId="70A705AC" w14:textId="77777777" w:rsidR="00D9237B" w:rsidRDefault="00D9237B" w:rsidP="00D9237B">
      <w:pPr>
        <w:numPr>
          <w:ilvl w:val="0"/>
          <w:numId w:val="2"/>
        </w:numPr>
        <w:spacing w:after="0" w:line="240" w:lineRule="auto"/>
        <w:rPr>
          <w:rFonts w:ascii="Times New Roman" w:eastAsia="Arial Unicode MS" w:hAnsi="Times New Roman"/>
        </w:rPr>
      </w:pPr>
      <w:r>
        <w:rPr>
          <w:rFonts w:ascii="Times New Roman" w:eastAsia="Arial Unicode MS" w:hAnsi="Times New Roman"/>
        </w:rPr>
        <w:t>professional responsibility</w:t>
      </w:r>
    </w:p>
    <w:p w14:paraId="70A705AD" w14:textId="77777777" w:rsidR="00D9237B" w:rsidRDefault="00D9237B" w:rsidP="00D9237B">
      <w:pPr>
        <w:numPr>
          <w:ilvl w:val="0"/>
          <w:numId w:val="2"/>
        </w:numPr>
        <w:spacing w:after="0" w:line="240" w:lineRule="auto"/>
        <w:rPr>
          <w:rFonts w:ascii="Times New Roman" w:eastAsia="Arial Unicode MS" w:hAnsi="Times New Roman"/>
        </w:rPr>
      </w:pPr>
      <w:r>
        <w:rPr>
          <w:rFonts w:ascii="Times New Roman" w:eastAsia="Arial Unicode MS" w:hAnsi="Times New Roman"/>
        </w:rPr>
        <w:t xml:space="preserve">practice exams questions for general alcohol and drug knowledge </w:t>
      </w:r>
    </w:p>
    <w:p w14:paraId="70A705AE" w14:textId="77777777" w:rsidR="00D9237B" w:rsidRDefault="00D9237B" w:rsidP="00D9237B">
      <w:pPr>
        <w:spacing w:after="0" w:line="240" w:lineRule="auto"/>
        <w:rPr>
          <w:rFonts w:ascii="Times New Roman" w:eastAsia="Arial Unicode MS" w:hAnsi="Times New Roman"/>
          <w:b/>
        </w:rPr>
      </w:pPr>
    </w:p>
    <w:p w14:paraId="70A705AF" w14:textId="77777777" w:rsidR="00D9237B" w:rsidRDefault="00D9237B" w:rsidP="00D9237B">
      <w:pPr>
        <w:spacing w:after="0" w:line="240" w:lineRule="auto"/>
        <w:rPr>
          <w:rFonts w:ascii="Times New Roman" w:eastAsia="Arial Unicode MS" w:hAnsi="Times New Roman"/>
        </w:rPr>
      </w:pPr>
      <w:r>
        <w:rPr>
          <w:rFonts w:ascii="Times New Roman" w:eastAsia="Arial Unicode MS" w:hAnsi="Times New Roman"/>
          <w:b/>
        </w:rPr>
        <w:t>E.</w:t>
      </w:r>
      <w:r>
        <w:rPr>
          <w:rFonts w:ascii="Times New Roman" w:eastAsia="Arial Unicode MS" w:hAnsi="Times New Roman"/>
          <w:b/>
        </w:rPr>
        <w:tab/>
      </w:r>
      <w:r>
        <w:rPr>
          <w:rFonts w:ascii="Times New Roman" w:eastAsia="Arial Unicode MS" w:hAnsi="Times New Roman"/>
          <w:b/>
          <w:u w:val="single"/>
        </w:rPr>
        <w:t>Prerequisites</w:t>
      </w:r>
      <w:r>
        <w:rPr>
          <w:rFonts w:ascii="Times New Roman" w:eastAsia="Arial Unicode MS" w:hAnsi="Times New Roman"/>
        </w:rPr>
        <w:t>:</w:t>
      </w:r>
    </w:p>
    <w:p w14:paraId="70A705B0" w14:textId="77777777" w:rsidR="00D9237B" w:rsidRDefault="00B71779" w:rsidP="00D9237B">
      <w:pPr>
        <w:spacing w:after="0" w:line="240" w:lineRule="auto"/>
        <w:ind w:firstLine="720"/>
        <w:rPr>
          <w:color w:val="FF0000"/>
        </w:rPr>
      </w:pPr>
      <w:r>
        <w:rPr>
          <w:color w:val="FF0000"/>
        </w:rPr>
        <w:t>XXX</w:t>
      </w:r>
    </w:p>
    <w:p w14:paraId="70A705B1" w14:textId="77777777" w:rsidR="00B71779" w:rsidRDefault="00B71779" w:rsidP="00D9237B">
      <w:pPr>
        <w:spacing w:after="0" w:line="240" w:lineRule="auto"/>
        <w:ind w:firstLine="720"/>
        <w:rPr>
          <w:rFonts w:ascii="Times New Roman" w:eastAsia="Arial Unicode MS" w:hAnsi="Times New Roman"/>
        </w:rPr>
      </w:pPr>
    </w:p>
    <w:p w14:paraId="70A705B2" w14:textId="77777777" w:rsidR="00D9237B" w:rsidRDefault="00D9237B" w:rsidP="00D9237B">
      <w:pPr>
        <w:spacing w:after="0" w:line="240" w:lineRule="auto"/>
        <w:rPr>
          <w:rFonts w:ascii="Times New Roman" w:eastAsia="Arial Unicode MS" w:hAnsi="Times New Roman"/>
          <w:b/>
        </w:rPr>
      </w:pPr>
      <w:r>
        <w:rPr>
          <w:rFonts w:ascii="Times New Roman" w:eastAsia="Arial Unicode MS" w:hAnsi="Times New Roman"/>
          <w:b/>
        </w:rPr>
        <w:t>F.</w:t>
      </w:r>
      <w:r>
        <w:rPr>
          <w:rFonts w:ascii="Times New Roman" w:eastAsia="Arial Unicode MS" w:hAnsi="Times New Roman"/>
          <w:b/>
        </w:rPr>
        <w:tab/>
      </w:r>
      <w:r>
        <w:rPr>
          <w:rFonts w:ascii="Times New Roman" w:eastAsia="Arial Unicode MS" w:hAnsi="Times New Roman"/>
          <w:b/>
          <w:u w:val="single"/>
        </w:rPr>
        <w:t>Class Attendance Policy</w:t>
      </w:r>
      <w:r>
        <w:rPr>
          <w:rFonts w:ascii="Times New Roman" w:eastAsia="Arial Unicode MS" w:hAnsi="Times New Roman"/>
          <w:b/>
        </w:rPr>
        <w:t>:</w:t>
      </w:r>
    </w:p>
    <w:p w14:paraId="70A705B3" w14:textId="77777777" w:rsidR="00D9237B" w:rsidRDefault="00D9237B" w:rsidP="00D9237B">
      <w:pPr>
        <w:spacing w:after="0" w:line="240" w:lineRule="auto"/>
        <w:ind w:left="720"/>
        <w:rPr>
          <w:rFonts w:ascii="Times New Roman" w:eastAsia="Arial Unicode MS" w:hAnsi="Times New Roman"/>
        </w:rPr>
      </w:pPr>
      <w:proofErr w:type="spellStart"/>
      <w:r>
        <w:rPr>
          <w:rFonts w:ascii="Times New Roman" w:eastAsia="Arial Unicode MS" w:hAnsi="Times New Roman"/>
        </w:rPr>
        <w:t>MyBlackboard</w:t>
      </w:r>
      <w:proofErr w:type="spellEnd"/>
      <w:r>
        <w:rPr>
          <w:rFonts w:ascii="Times New Roman" w:eastAsia="Arial Unicode MS" w:hAnsi="Times New Roman"/>
        </w:rPr>
        <w:t xml:space="preserve"> (internet) students are required to contact their instructor at least one time every two weeks and provide status update and to make regular posting on the discussion board of their course.  Failure to contact the instructor on a regular basis for the course in which the student is officially registered will result in a failing (F) grade.  Students are expected to complete their examinations by posted due dates.</w:t>
      </w:r>
    </w:p>
    <w:p w14:paraId="70A705B4" w14:textId="77777777" w:rsidR="00D9237B" w:rsidRDefault="00D9237B" w:rsidP="00D9237B">
      <w:pPr>
        <w:spacing w:after="0" w:line="240" w:lineRule="auto"/>
        <w:ind w:left="720"/>
        <w:rPr>
          <w:rFonts w:ascii="Times New Roman" w:eastAsia="Arial Unicode MS" w:hAnsi="Times New Roman"/>
        </w:rPr>
      </w:pPr>
    </w:p>
    <w:p w14:paraId="70A705B5" w14:textId="77777777" w:rsidR="00D9237B" w:rsidRDefault="00D9237B" w:rsidP="00D9237B">
      <w:pPr>
        <w:spacing w:after="0" w:line="240" w:lineRule="auto"/>
        <w:rPr>
          <w:rFonts w:ascii="Times New Roman" w:eastAsia="Arial Unicode MS" w:hAnsi="Times New Roman"/>
        </w:rPr>
      </w:pPr>
      <w:r>
        <w:rPr>
          <w:rFonts w:ascii="Times New Roman" w:eastAsia="Arial Unicode MS" w:hAnsi="Times New Roman"/>
          <w:b/>
        </w:rPr>
        <w:t>G.</w:t>
      </w:r>
      <w:r>
        <w:rPr>
          <w:rFonts w:ascii="Times New Roman" w:eastAsia="Arial Unicode MS" w:hAnsi="Times New Roman"/>
          <w:b/>
        </w:rPr>
        <w:tab/>
      </w:r>
      <w:r>
        <w:rPr>
          <w:rFonts w:ascii="Times New Roman" w:eastAsia="Arial Unicode MS" w:hAnsi="Times New Roman"/>
          <w:b/>
          <w:u w:val="single"/>
        </w:rPr>
        <w:t>Textbooks</w:t>
      </w:r>
      <w:r>
        <w:rPr>
          <w:rFonts w:ascii="Times New Roman" w:eastAsia="Arial Unicode MS" w:hAnsi="Times New Roman"/>
        </w:rPr>
        <w:t>:</w:t>
      </w:r>
    </w:p>
    <w:p w14:paraId="70A705B6" w14:textId="77777777" w:rsidR="00D9237B" w:rsidRDefault="00D9237B" w:rsidP="00D9237B">
      <w:pPr>
        <w:spacing w:after="0" w:line="240" w:lineRule="auto"/>
        <w:ind w:left="720"/>
        <w:rPr>
          <w:rFonts w:ascii="Times New Roman" w:eastAsia="Arial Unicode MS" w:hAnsi="Times New Roman"/>
        </w:rPr>
      </w:pPr>
      <w:r>
        <w:rPr>
          <w:rFonts w:ascii="Times New Roman" w:eastAsia="Arial Unicode MS" w:hAnsi="Times New Roman"/>
          <w:u w:val="single"/>
        </w:rPr>
        <w:t xml:space="preserve">A Modified Preparation Curriculum for </w:t>
      </w:r>
      <w:proofErr w:type="gramStart"/>
      <w:r>
        <w:rPr>
          <w:rFonts w:ascii="Times New Roman" w:eastAsia="Arial Unicode MS" w:hAnsi="Times New Roman"/>
          <w:u w:val="single"/>
        </w:rPr>
        <w:t>The</w:t>
      </w:r>
      <w:proofErr w:type="gramEnd"/>
      <w:r>
        <w:rPr>
          <w:rFonts w:ascii="Times New Roman" w:eastAsia="Arial Unicode MS" w:hAnsi="Times New Roman"/>
          <w:u w:val="single"/>
        </w:rPr>
        <w:t xml:space="preserve"> Licensed Chemical Dependency Counselor.  </w:t>
      </w:r>
      <w:r>
        <w:rPr>
          <w:rFonts w:ascii="Times New Roman" w:eastAsia="Arial Unicode MS" w:hAnsi="Times New Roman"/>
        </w:rPr>
        <w:t>This manual will be provided to you by the department.  Please contact the department and make arrangements to pick up your copy for the course.  Your online class examinations will be based on material in this manual.</w:t>
      </w:r>
    </w:p>
    <w:p w14:paraId="70A705B7" w14:textId="77777777" w:rsidR="00D9237B" w:rsidRDefault="00D9237B" w:rsidP="00D9237B">
      <w:pPr>
        <w:spacing w:after="0" w:line="240" w:lineRule="auto"/>
        <w:ind w:left="720"/>
        <w:rPr>
          <w:rFonts w:ascii="Times New Roman" w:eastAsia="Arial Unicode MS" w:hAnsi="Times New Roman"/>
        </w:rPr>
      </w:pPr>
    </w:p>
    <w:p w14:paraId="70A705B8" w14:textId="77777777" w:rsidR="00D9237B" w:rsidRDefault="00D9237B" w:rsidP="00D9237B">
      <w:pPr>
        <w:spacing w:after="0" w:line="240" w:lineRule="auto"/>
        <w:rPr>
          <w:rFonts w:ascii="Times New Roman" w:eastAsia="Arial Unicode MS" w:hAnsi="Times New Roman"/>
          <w:b/>
        </w:rPr>
      </w:pPr>
      <w:r>
        <w:rPr>
          <w:rFonts w:ascii="Times New Roman" w:eastAsia="Arial Unicode MS" w:hAnsi="Times New Roman"/>
          <w:b/>
        </w:rPr>
        <w:t>H.</w:t>
      </w:r>
      <w:r>
        <w:rPr>
          <w:rFonts w:ascii="Times New Roman" w:eastAsia="Arial Unicode MS" w:hAnsi="Times New Roman"/>
          <w:b/>
        </w:rPr>
        <w:tab/>
      </w:r>
      <w:r>
        <w:rPr>
          <w:rFonts w:ascii="Times New Roman" w:eastAsia="Arial Unicode MS" w:hAnsi="Times New Roman"/>
          <w:b/>
          <w:u w:val="single"/>
        </w:rPr>
        <w:t>Additional Materials</w:t>
      </w:r>
      <w:r>
        <w:rPr>
          <w:rFonts w:ascii="Times New Roman" w:eastAsia="Arial Unicode MS" w:hAnsi="Times New Roman"/>
          <w:b/>
        </w:rPr>
        <w:t>:</w:t>
      </w:r>
    </w:p>
    <w:p w14:paraId="70A705B9" w14:textId="015EBCF1" w:rsidR="00D9237B" w:rsidRDefault="00D9237B" w:rsidP="00D9237B">
      <w:pPr>
        <w:spacing w:after="0" w:line="240" w:lineRule="auto"/>
        <w:ind w:left="720"/>
        <w:rPr>
          <w:rFonts w:ascii="Times New Roman" w:eastAsia="Arial Unicode MS" w:hAnsi="Times New Roman"/>
        </w:rPr>
      </w:pPr>
      <w:r>
        <w:rPr>
          <w:rFonts w:ascii="Times New Roman" w:eastAsia="Arial Unicode MS" w:hAnsi="Times New Roman"/>
        </w:rPr>
        <w:t>All of the required and recommended readings can be accessed to download</w:t>
      </w:r>
      <w:r w:rsidR="00E064C7">
        <w:rPr>
          <w:rFonts w:ascii="Times New Roman" w:eastAsia="Arial Unicode MS" w:hAnsi="Times New Roman"/>
        </w:rPr>
        <w:t xml:space="preserve"> </w:t>
      </w:r>
      <w:hyperlink r:id="rId6" w:history="1">
        <w:r w:rsidR="00E064C7" w:rsidRPr="00236D40">
          <w:rPr>
            <w:rStyle w:val="Hyperlink"/>
            <w:rFonts w:ascii="Times New Roman" w:eastAsia="Arial Unicode MS" w:hAnsi="Times New Roman"/>
          </w:rPr>
          <w:t>http://store.samhsa.gov/</w:t>
        </w:r>
      </w:hyperlink>
      <w:r w:rsidR="00E064C7">
        <w:rPr>
          <w:rFonts w:ascii="Times New Roman" w:eastAsia="Arial Unicode MS" w:hAnsi="Times New Roman"/>
        </w:rPr>
        <w:t xml:space="preserve"> </w:t>
      </w:r>
      <w:r>
        <w:rPr>
          <w:rFonts w:ascii="Times New Roman" w:eastAsia="Arial Unicode MS" w:hAnsi="Times New Roman"/>
        </w:rPr>
        <w:t xml:space="preserve">or by accessing SAMSHA’s National Clearinghouse for Alcohol and </w:t>
      </w:r>
      <w:bookmarkStart w:id="0" w:name="_GoBack"/>
      <w:bookmarkEnd w:id="0"/>
      <w:r>
        <w:rPr>
          <w:rFonts w:ascii="Times New Roman" w:eastAsia="Arial Unicode MS" w:hAnsi="Times New Roman"/>
        </w:rPr>
        <w:t xml:space="preserve">Drug Information, 11426 Rockville Pike, Rockville, MD 20852 or by calling 1-800-729-6686.  </w:t>
      </w:r>
      <w:r>
        <w:rPr>
          <w:rFonts w:ascii="Times New Roman" w:eastAsia="Arial Unicode MS" w:hAnsi="Times New Roman"/>
        </w:rPr>
        <w:lastRenderedPageBreak/>
        <w:t xml:space="preserve">Requests for selected TIP’s and TAP’s can be obtained from this site.  Requests for the Licensed Chemical Counselor Handbook may be downloaded from </w:t>
      </w:r>
      <w:r w:rsidRPr="00B71779">
        <w:rPr>
          <w:rFonts w:ascii="Times New Roman" w:eastAsia="Arial Unicode MS" w:hAnsi="Times New Roman"/>
        </w:rPr>
        <w:t>http://</w:t>
      </w:r>
      <w:r w:rsidR="00B71779" w:rsidRPr="00B71779">
        <w:rPr>
          <w:color w:val="FF0000"/>
        </w:rPr>
        <w:t xml:space="preserve"> </w:t>
      </w:r>
      <w:r w:rsidR="00B71779">
        <w:rPr>
          <w:color w:val="FF0000"/>
        </w:rPr>
        <w:t>XXX</w:t>
      </w:r>
    </w:p>
    <w:p w14:paraId="70A705BA" w14:textId="77777777" w:rsidR="00D9237B" w:rsidRDefault="00D9237B" w:rsidP="00D9237B">
      <w:pPr>
        <w:spacing w:after="0" w:line="240" w:lineRule="auto"/>
        <w:rPr>
          <w:rFonts w:ascii="Times New Roman" w:eastAsia="Arial Unicode MS" w:hAnsi="Times New Roman"/>
        </w:rPr>
      </w:pPr>
    </w:p>
    <w:p w14:paraId="70A705BB" w14:textId="77777777" w:rsidR="00D9237B" w:rsidRDefault="00D9237B" w:rsidP="00D9237B">
      <w:pPr>
        <w:spacing w:after="0" w:line="240" w:lineRule="auto"/>
        <w:rPr>
          <w:rFonts w:ascii="Times New Roman" w:eastAsia="Arial Unicode MS" w:hAnsi="Times New Roman"/>
          <w:b/>
        </w:rPr>
      </w:pPr>
      <w:r>
        <w:rPr>
          <w:rFonts w:ascii="Times New Roman" w:eastAsia="Arial Unicode MS" w:hAnsi="Times New Roman"/>
          <w:b/>
        </w:rPr>
        <w:t>I.</w:t>
      </w:r>
      <w:r>
        <w:rPr>
          <w:rFonts w:ascii="Times New Roman" w:eastAsia="Arial Unicode MS" w:hAnsi="Times New Roman"/>
          <w:b/>
        </w:rPr>
        <w:tab/>
      </w:r>
      <w:r>
        <w:rPr>
          <w:rFonts w:ascii="Times New Roman" w:eastAsia="Arial Unicode MS" w:hAnsi="Times New Roman"/>
          <w:b/>
          <w:u w:val="single"/>
        </w:rPr>
        <w:t>Assignments, Exams and Grading Summary</w:t>
      </w:r>
      <w:r>
        <w:rPr>
          <w:rFonts w:ascii="Times New Roman" w:eastAsia="Arial Unicode MS" w:hAnsi="Times New Roman"/>
          <w:b/>
        </w:rPr>
        <w:t>:</w:t>
      </w:r>
    </w:p>
    <w:p w14:paraId="70A705BC" w14:textId="77777777" w:rsidR="00D9237B" w:rsidRDefault="00D9237B" w:rsidP="00D9237B">
      <w:pPr>
        <w:spacing w:after="0" w:line="240" w:lineRule="auto"/>
        <w:ind w:left="720"/>
        <w:rPr>
          <w:rFonts w:ascii="Times New Roman" w:hAnsi="Times New Roman"/>
        </w:rPr>
      </w:pPr>
      <w:r>
        <w:rPr>
          <w:rFonts w:ascii="Times New Roman" w:hAnsi="Times New Roman"/>
        </w:rPr>
        <w:t xml:space="preserve">There are six (6) exams.  Your final grade will be the average of your six exams and submitted notes.  </w:t>
      </w:r>
    </w:p>
    <w:p w14:paraId="70A705BD" w14:textId="77777777" w:rsidR="00D9237B" w:rsidRDefault="00D9237B" w:rsidP="00D9237B">
      <w:pPr>
        <w:tabs>
          <w:tab w:val="left" w:pos="5846"/>
        </w:tabs>
        <w:spacing w:after="0" w:line="240" w:lineRule="auto"/>
        <w:ind w:left="720"/>
        <w:rPr>
          <w:rFonts w:ascii="Times New Roman" w:hAnsi="Times New Roman"/>
        </w:rPr>
      </w:pPr>
      <w:r>
        <w:rPr>
          <w:rFonts w:ascii="Times New Roman" w:hAnsi="Times New Roman"/>
        </w:rPr>
        <w:t xml:space="preserve">                                                                                  Must be completed by:</w:t>
      </w:r>
    </w:p>
    <w:p w14:paraId="70A705BE" w14:textId="77777777" w:rsidR="00D9237B" w:rsidRDefault="00B71779" w:rsidP="00D9237B">
      <w:pPr>
        <w:spacing w:after="0" w:line="240" w:lineRule="auto"/>
        <w:ind w:left="720"/>
        <w:rPr>
          <w:rFonts w:ascii="Times New Roman" w:hAnsi="Times New Roman"/>
        </w:rPr>
      </w:pPr>
      <w:r>
        <w:rPr>
          <w:rFonts w:ascii="Times New Roman" w:hAnsi="Times New Roman"/>
        </w:rPr>
        <w:t xml:space="preserve">Exam 1, 2, 3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color w:val="FF0000"/>
        </w:rPr>
        <w:t>XXX</w:t>
      </w:r>
    </w:p>
    <w:p w14:paraId="70A705BF" w14:textId="77777777" w:rsidR="00D9237B" w:rsidRDefault="00D9237B" w:rsidP="00D9237B">
      <w:pPr>
        <w:spacing w:after="0" w:line="240" w:lineRule="auto"/>
        <w:ind w:left="720"/>
        <w:rPr>
          <w:rFonts w:ascii="Times New Roman" w:hAnsi="Times New Roman"/>
        </w:rPr>
      </w:pPr>
      <w:r>
        <w:rPr>
          <w:rFonts w:ascii="Times New Roman" w:hAnsi="Times New Roman"/>
        </w:rPr>
        <w:t>Exam 4, 5, 6</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r w:rsidR="00B71779">
        <w:rPr>
          <w:color w:val="FF0000"/>
        </w:rPr>
        <w:t>XXX</w:t>
      </w:r>
    </w:p>
    <w:p w14:paraId="70A705C0" w14:textId="77777777" w:rsidR="00D9237B" w:rsidRDefault="00D9237B" w:rsidP="00D9237B">
      <w:pPr>
        <w:spacing w:after="0" w:line="240" w:lineRule="auto"/>
        <w:ind w:left="720"/>
        <w:rPr>
          <w:rFonts w:ascii="Times New Roman" w:eastAsia="Arial Unicode MS" w:hAnsi="Times New Roman"/>
        </w:rPr>
      </w:pPr>
      <w:r>
        <w:rPr>
          <w:rFonts w:ascii="Times New Roman" w:hAnsi="Times New Roman"/>
        </w:rPr>
        <w:t>Notes on your readings due</w:t>
      </w:r>
      <w:r>
        <w:rPr>
          <w:rFonts w:ascii="Times New Roman" w:hAnsi="Times New Roman"/>
        </w:rPr>
        <w:tab/>
      </w:r>
      <w:r>
        <w:rPr>
          <w:rFonts w:ascii="Times New Roman" w:hAnsi="Times New Roman"/>
        </w:rPr>
        <w:tab/>
      </w:r>
      <w:r>
        <w:rPr>
          <w:rFonts w:ascii="Times New Roman" w:hAnsi="Times New Roman"/>
        </w:rPr>
        <w:tab/>
        <w:t xml:space="preserve">    </w:t>
      </w:r>
      <w:r w:rsidR="00B71779">
        <w:rPr>
          <w:color w:val="FF0000"/>
        </w:rPr>
        <w:t>XXX</w:t>
      </w:r>
    </w:p>
    <w:p w14:paraId="70A705C1" w14:textId="77777777" w:rsidR="00D9237B" w:rsidRDefault="00D9237B" w:rsidP="00D9237B">
      <w:pPr>
        <w:tabs>
          <w:tab w:val="right" w:leader="hyphen" w:pos="3600"/>
        </w:tabs>
        <w:spacing w:after="0" w:line="240" w:lineRule="auto"/>
        <w:rPr>
          <w:rFonts w:ascii="Times New Roman" w:eastAsia="Arial Unicode MS" w:hAnsi="Times New Roman"/>
        </w:rPr>
      </w:pPr>
    </w:p>
    <w:p w14:paraId="70A705C2" w14:textId="77777777" w:rsidR="00D9237B" w:rsidRDefault="00D9237B" w:rsidP="00D9237B">
      <w:pPr>
        <w:tabs>
          <w:tab w:val="right" w:leader="hyphen" w:pos="3600"/>
        </w:tabs>
        <w:spacing w:after="0" w:line="240" w:lineRule="auto"/>
        <w:rPr>
          <w:rFonts w:ascii="Times New Roman" w:eastAsia="Arial Unicode MS" w:hAnsi="Times New Roman"/>
          <w:b/>
        </w:rPr>
      </w:pPr>
      <w:r>
        <w:rPr>
          <w:rFonts w:ascii="Times New Roman" w:eastAsia="Arial Unicode MS" w:hAnsi="Times New Roman"/>
          <w:b/>
        </w:rPr>
        <w:t xml:space="preserve">J.         </w:t>
      </w:r>
      <w:r>
        <w:rPr>
          <w:rFonts w:ascii="Times New Roman" w:eastAsia="Arial Unicode MS" w:hAnsi="Times New Roman"/>
          <w:b/>
          <w:u w:val="single"/>
        </w:rPr>
        <w:t>Grading Scale</w:t>
      </w:r>
      <w:r>
        <w:rPr>
          <w:rFonts w:ascii="Times New Roman" w:eastAsia="Arial Unicode MS" w:hAnsi="Times New Roman"/>
          <w:b/>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2159"/>
      </w:tblGrid>
      <w:tr w:rsidR="00D9237B" w14:paraId="70A705C5" w14:textId="77777777" w:rsidTr="00D9237B">
        <w:trPr>
          <w:trHeight w:val="277"/>
        </w:trPr>
        <w:tc>
          <w:tcPr>
            <w:tcW w:w="1488" w:type="dxa"/>
            <w:tcBorders>
              <w:top w:val="single" w:sz="4" w:space="0" w:color="auto"/>
              <w:left w:val="single" w:sz="4" w:space="0" w:color="auto"/>
              <w:bottom w:val="single" w:sz="4" w:space="0" w:color="auto"/>
              <w:right w:val="single" w:sz="4" w:space="0" w:color="auto"/>
            </w:tcBorders>
            <w:vAlign w:val="center"/>
            <w:hideMark/>
          </w:tcPr>
          <w:p w14:paraId="70A705C3" w14:textId="77777777" w:rsidR="00D9237B" w:rsidRDefault="00D9237B">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Points</w:t>
            </w:r>
          </w:p>
        </w:tc>
        <w:tc>
          <w:tcPr>
            <w:tcW w:w="2159" w:type="dxa"/>
            <w:tcBorders>
              <w:top w:val="single" w:sz="4" w:space="0" w:color="auto"/>
              <w:left w:val="single" w:sz="4" w:space="0" w:color="auto"/>
              <w:bottom w:val="single" w:sz="4" w:space="0" w:color="auto"/>
              <w:right w:val="single" w:sz="4" w:space="0" w:color="auto"/>
            </w:tcBorders>
            <w:hideMark/>
          </w:tcPr>
          <w:p w14:paraId="70A705C4" w14:textId="77777777" w:rsidR="00D9237B" w:rsidRDefault="00D9237B">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Grade</w:t>
            </w:r>
          </w:p>
        </w:tc>
      </w:tr>
      <w:tr w:rsidR="00D9237B" w14:paraId="70A705C8" w14:textId="77777777" w:rsidTr="00D9237B">
        <w:trPr>
          <w:trHeight w:val="294"/>
        </w:trPr>
        <w:tc>
          <w:tcPr>
            <w:tcW w:w="1488" w:type="dxa"/>
            <w:tcBorders>
              <w:top w:val="single" w:sz="4" w:space="0" w:color="auto"/>
              <w:left w:val="single" w:sz="4" w:space="0" w:color="auto"/>
              <w:bottom w:val="single" w:sz="4" w:space="0" w:color="auto"/>
              <w:right w:val="single" w:sz="4" w:space="0" w:color="auto"/>
            </w:tcBorders>
            <w:hideMark/>
          </w:tcPr>
          <w:p w14:paraId="70A705C6" w14:textId="77777777" w:rsidR="00D9237B" w:rsidRDefault="00D9237B">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 100-90</w:t>
            </w:r>
          </w:p>
        </w:tc>
        <w:tc>
          <w:tcPr>
            <w:tcW w:w="2159" w:type="dxa"/>
            <w:tcBorders>
              <w:top w:val="single" w:sz="4" w:space="0" w:color="auto"/>
              <w:left w:val="single" w:sz="4" w:space="0" w:color="auto"/>
              <w:bottom w:val="single" w:sz="4" w:space="0" w:color="auto"/>
              <w:right w:val="single" w:sz="4" w:space="0" w:color="auto"/>
            </w:tcBorders>
            <w:hideMark/>
          </w:tcPr>
          <w:p w14:paraId="70A705C7" w14:textId="77777777" w:rsidR="00D9237B" w:rsidRDefault="00D9237B">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A</w:t>
            </w:r>
          </w:p>
        </w:tc>
      </w:tr>
      <w:tr w:rsidR="00D9237B" w14:paraId="70A705CB" w14:textId="77777777" w:rsidTr="00D9237B">
        <w:trPr>
          <w:trHeight w:val="277"/>
        </w:trPr>
        <w:tc>
          <w:tcPr>
            <w:tcW w:w="1488" w:type="dxa"/>
            <w:tcBorders>
              <w:top w:val="single" w:sz="4" w:space="0" w:color="auto"/>
              <w:left w:val="single" w:sz="4" w:space="0" w:color="auto"/>
              <w:bottom w:val="single" w:sz="4" w:space="0" w:color="auto"/>
              <w:right w:val="single" w:sz="4" w:space="0" w:color="auto"/>
            </w:tcBorders>
            <w:hideMark/>
          </w:tcPr>
          <w:p w14:paraId="70A705C9" w14:textId="77777777" w:rsidR="00D9237B" w:rsidRDefault="00D9237B">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89-80</w:t>
            </w:r>
          </w:p>
        </w:tc>
        <w:tc>
          <w:tcPr>
            <w:tcW w:w="2159" w:type="dxa"/>
            <w:tcBorders>
              <w:top w:val="single" w:sz="4" w:space="0" w:color="auto"/>
              <w:left w:val="single" w:sz="4" w:space="0" w:color="auto"/>
              <w:bottom w:val="single" w:sz="4" w:space="0" w:color="auto"/>
              <w:right w:val="single" w:sz="4" w:space="0" w:color="auto"/>
            </w:tcBorders>
            <w:hideMark/>
          </w:tcPr>
          <w:p w14:paraId="70A705CA" w14:textId="77777777" w:rsidR="00D9237B" w:rsidRDefault="00D9237B">
            <w:pPr>
              <w:spacing w:after="0" w:line="240" w:lineRule="auto"/>
              <w:jc w:val="center"/>
              <w:rPr>
                <w:rFonts w:ascii="Times New Roman" w:eastAsia="Times New Roman" w:hAnsi="Times New Roman"/>
                <w:sz w:val="20"/>
                <w:szCs w:val="20"/>
              </w:rPr>
            </w:pPr>
            <w:r>
              <w:rPr>
                <w:noProof/>
              </w:rPr>
              <mc:AlternateContent>
                <mc:Choice Requires="wps">
                  <w:drawing>
                    <wp:anchor distT="0" distB="0" distL="114300" distR="114300" simplePos="0" relativeHeight="251658240" behindDoc="1" locked="0" layoutInCell="1" allowOverlap="1" wp14:anchorId="70A7060B" wp14:editId="70A7060C">
                      <wp:simplePos x="0" y="0"/>
                      <wp:positionH relativeFrom="column">
                        <wp:posOffset>1466850</wp:posOffset>
                      </wp:positionH>
                      <wp:positionV relativeFrom="paragraph">
                        <wp:posOffset>-635</wp:posOffset>
                      </wp:positionV>
                      <wp:extent cx="469900" cy="41148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411480"/>
                              </a:xfrm>
                              <a:prstGeom prst="rect">
                                <a:avLst/>
                              </a:prstGeom>
                              <a:noFill/>
                              <a:ln w="9525">
                                <a:noFill/>
                                <a:miter lim="800000"/>
                                <a:headEnd/>
                                <a:tailEnd/>
                              </a:ln>
                            </wps:spPr>
                            <wps:txbx>
                              <w:txbxContent>
                                <w:p w14:paraId="70A7060D" w14:textId="77777777" w:rsidR="00D9237B" w:rsidRDefault="00D9237B" w:rsidP="00D9237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115.5pt;margin-top:-.05pt;width:37pt;height:32.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" filled="f" stroked="f">
                      <v:textbox style="mso-fit-shape-to-text:t">
                        <w:txbxContent>
                          <w:p w:rsidR="00D9237B" w:rsidRDefault="00D9237B" w:rsidP="00D9237B"/>
                        </w:txbxContent>
                      </v:textbox>
                    </v:shape>
                  </w:pict>
                </mc:Fallback>
              </mc:AlternateContent>
            </w:r>
            <w:r>
              <w:rPr>
                <w:rFonts w:ascii="Times New Roman" w:eastAsia="Times New Roman" w:hAnsi="Times New Roman"/>
                <w:sz w:val="20"/>
                <w:szCs w:val="20"/>
              </w:rPr>
              <w:t>B</w:t>
            </w:r>
          </w:p>
        </w:tc>
      </w:tr>
      <w:tr w:rsidR="00D9237B" w14:paraId="70A705CE" w14:textId="77777777" w:rsidTr="00D9237B">
        <w:trPr>
          <w:trHeight w:val="294"/>
        </w:trPr>
        <w:tc>
          <w:tcPr>
            <w:tcW w:w="1488" w:type="dxa"/>
            <w:tcBorders>
              <w:top w:val="single" w:sz="4" w:space="0" w:color="auto"/>
              <w:left w:val="single" w:sz="4" w:space="0" w:color="auto"/>
              <w:bottom w:val="single" w:sz="4" w:space="0" w:color="auto"/>
              <w:right w:val="single" w:sz="4" w:space="0" w:color="auto"/>
            </w:tcBorders>
            <w:hideMark/>
          </w:tcPr>
          <w:p w14:paraId="70A705CC" w14:textId="77777777" w:rsidR="00D9237B" w:rsidRDefault="00D9237B">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79-70</w:t>
            </w:r>
          </w:p>
        </w:tc>
        <w:tc>
          <w:tcPr>
            <w:tcW w:w="2159" w:type="dxa"/>
            <w:tcBorders>
              <w:top w:val="single" w:sz="4" w:space="0" w:color="auto"/>
              <w:left w:val="single" w:sz="4" w:space="0" w:color="auto"/>
              <w:bottom w:val="single" w:sz="4" w:space="0" w:color="auto"/>
              <w:right w:val="single" w:sz="4" w:space="0" w:color="auto"/>
            </w:tcBorders>
            <w:hideMark/>
          </w:tcPr>
          <w:p w14:paraId="70A705CD" w14:textId="77777777" w:rsidR="00D9237B" w:rsidRDefault="00D9237B">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C</w:t>
            </w:r>
          </w:p>
        </w:tc>
      </w:tr>
      <w:tr w:rsidR="00D9237B" w14:paraId="70A705D1" w14:textId="77777777" w:rsidTr="00D9237B">
        <w:trPr>
          <w:trHeight w:val="277"/>
        </w:trPr>
        <w:tc>
          <w:tcPr>
            <w:tcW w:w="1488" w:type="dxa"/>
            <w:tcBorders>
              <w:top w:val="single" w:sz="4" w:space="0" w:color="auto"/>
              <w:left w:val="single" w:sz="4" w:space="0" w:color="auto"/>
              <w:bottom w:val="single" w:sz="4" w:space="0" w:color="auto"/>
              <w:right w:val="single" w:sz="4" w:space="0" w:color="auto"/>
            </w:tcBorders>
            <w:hideMark/>
          </w:tcPr>
          <w:p w14:paraId="70A705CF" w14:textId="77777777" w:rsidR="00D9237B" w:rsidRDefault="00D9237B">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 69-60</w:t>
            </w:r>
          </w:p>
        </w:tc>
        <w:tc>
          <w:tcPr>
            <w:tcW w:w="2159" w:type="dxa"/>
            <w:tcBorders>
              <w:top w:val="single" w:sz="4" w:space="0" w:color="auto"/>
              <w:left w:val="single" w:sz="4" w:space="0" w:color="auto"/>
              <w:bottom w:val="single" w:sz="4" w:space="0" w:color="auto"/>
              <w:right w:val="single" w:sz="4" w:space="0" w:color="auto"/>
            </w:tcBorders>
            <w:hideMark/>
          </w:tcPr>
          <w:p w14:paraId="70A705D0" w14:textId="77777777" w:rsidR="00D9237B" w:rsidRDefault="00D9237B">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D</w:t>
            </w:r>
          </w:p>
        </w:tc>
      </w:tr>
      <w:tr w:rsidR="00D9237B" w14:paraId="70A705D4" w14:textId="77777777" w:rsidTr="00D9237B">
        <w:trPr>
          <w:trHeight w:val="277"/>
        </w:trPr>
        <w:tc>
          <w:tcPr>
            <w:tcW w:w="1488" w:type="dxa"/>
            <w:tcBorders>
              <w:top w:val="single" w:sz="4" w:space="0" w:color="auto"/>
              <w:left w:val="single" w:sz="4" w:space="0" w:color="auto"/>
              <w:bottom w:val="single" w:sz="4" w:space="0" w:color="auto"/>
              <w:right w:val="single" w:sz="4" w:space="0" w:color="auto"/>
            </w:tcBorders>
            <w:hideMark/>
          </w:tcPr>
          <w:p w14:paraId="70A705D2" w14:textId="77777777" w:rsidR="00D9237B" w:rsidRDefault="00D9237B">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59 or less</w:t>
            </w:r>
          </w:p>
        </w:tc>
        <w:tc>
          <w:tcPr>
            <w:tcW w:w="2159" w:type="dxa"/>
            <w:tcBorders>
              <w:top w:val="single" w:sz="4" w:space="0" w:color="auto"/>
              <w:left w:val="single" w:sz="4" w:space="0" w:color="auto"/>
              <w:bottom w:val="single" w:sz="4" w:space="0" w:color="auto"/>
              <w:right w:val="single" w:sz="4" w:space="0" w:color="auto"/>
            </w:tcBorders>
            <w:hideMark/>
          </w:tcPr>
          <w:p w14:paraId="70A705D3" w14:textId="77777777" w:rsidR="00D9237B" w:rsidRDefault="00D9237B">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F</w:t>
            </w:r>
          </w:p>
        </w:tc>
      </w:tr>
    </w:tbl>
    <w:p w14:paraId="70A705D5" w14:textId="77777777" w:rsidR="00D9237B" w:rsidRDefault="00D9237B" w:rsidP="00D9237B">
      <w:pPr>
        <w:tabs>
          <w:tab w:val="left" w:pos="450"/>
        </w:tabs>
        <w:ind w:left="360"/>
        <w:jc w:val="both"/>
        <w:rPr>
          <w:rFonts w:ascii="Times New Roman" w:eastAsia="Times New Roman" w:hAnsi="Times New Roman"/>
          <w:i/>
          <w:color w:val="000000"/>
          <w:sz w:val="20"/>
          <w:szCs w:val="24"/>
        </w:rPr>
      </w:pPr>
      <w:r>
        <w:rPr>
          <w:rFonts w:ascii="Times New Roman" w:eastAsia="Arial Unicode MS" w:hAnsi="Times New Roman"/>
          <w:b/>
        </w:rPr>
        <w:t xml:space="preserve"> </w:t>
      </w:r>
      <w:r>
        <w:rPr>
          <w:rFonts w:ascii="Times New Roman" w:eastAsia="Times New Roman" w:hAnsi="Times New Roman"/>
          <w:b/>
          <w:i/>
          <w:color w:val="000000"/>
          <w:sz w:val="20"/>
          <w:szCs w:val="24"/>
        </w:rPr>
        <w:t xml:space="preserve">I.…..Incomplete. </w:t>
      </w:r>
      <w:r>
        <w:rPr>
          <w:rFonts w:ascii="Times New Roman" w:eastAsia="Times New Roman" w:hAnsi="Times New Roman"/>
          <w:i/>
          <w:color w:val="000000"/>
          <w:sz w:val="20"/>
          <w:szCs w:val="24"/>
        </w:rPr>
        <w:t>No Incompletes or “I” grades will be given except for extreme circumstances. If an “I” grade is assigned and the course work is not completed by the pre-arranged time limit, this grade will convert to an “F”.</w:t>
      </w:r>
    </w:p>
    <w:p w14:paraId="70A705D6" w14:textId="77777777" w:rsidR="00D9237B" w:rsidRDefault="00D9237B" w:rsidP="00D9237B">
      <w:pPr>
        <w:tabs>
          <w:tab w:val="left" w:pos="450"/>
        </w:tabs>
        <w:spacing w:after="0" w:line="240" w:lineRule="auto"/>
        <w:ind w:left="360"/>
        <w:rPr>
          <w:rFonts w:ascii="Times New Roman" w:eastAsia="Times New Roman" w:hAnsi="Times New Roman"/>
          <w:b/>
          <w:i/>
          <w:color w:val="000000"/>
          <w:sz w:val="20"/>
          <w:szCs w:val="24"/>
        </w:rPr>
      </w:pPr>
    </w:p>
    <w:p w14:paraId="70A705D7" w14:textId="77777777" w:rsidR="00D9237B" w:rsidRDefault="00D9237B" w:rsidP="00D9237B">
      <w:pPr>
        <w:tabs>
          <w:tab w:val="left" w:pos="450"/>
        </w:tabs>
        <w:spacing w:after="0" w:line="240" w:lineRule="auto"/>
        <w:ind w:left="360"/>
        <w:jc w:val="both"/>
        <w:rPr>
          <w:rFonts w:ascii="Times New Roman" w:eastAsia="Times New Roman" w:hAnsi="Times New Roman"/>
          <w:i/>
          <w:color w:val="000000"/>
          <w:sz w:val="20"/>
          <w:szCs w:val="24"/>
        </w:rPr>
      </w:pPr>
      <w:r>
        <w:rPr>
          <w:rFonts w:ascii="Times New Roman" w:eastAsia="Times New Roman" w:hAnsi="Times New Roman"/>
          <w:b/>
          <w:i/>
          <w:color w:val="000000"/>
          <w:sz w:val="20"/>
          <w:szCs w:val="24"/>
        </w:rPr>
        <w:t xml:space="preserve">W….Withdrawal. </w:t>
      </w:r>
      <w:r>
        <w:rPr>
          <w:rFonts w:ascii="Times New Roman" w:eastAsia="Times New Roman" w:hAnsi="Times New Roman"/>
          <w:i/>
          <w:color w:val="000000"/>
          <w:sz w:val="20"/>
          <w:szCs w:val="24"/>
        </w:rPr>
        <w:t>Students who file withdrawal requests by the published deadline will receive a grade of W.</w:t>
      </w:r>
      <w:r>
        <w:rPr>
          <w:rFonts w:ascii="Times New Roman" w:eastAsia="Times New Roman" w:hAnsi="Times New Roman"/>
          <w:sz w:val="24"/>
          <w:szCs w:val="24"/>
        </w:rPr>
        <w:t xml:space="preserve"> </w:t>
      </w:r>
      <w:r>
        <w:rPr>
          <w:rFonts w:ascii="Times New Roman" w:eastAsia="Times New Roman" w:hAnsi="Times New Roman"/>
          <w:i/>
          <w:color w:val="000000"/>
          <w:sz w:val="20"/>
          <w:szCs w:val="24"/>
        </w:rPr>
        <w:t xml:space="preserve">It is recommended that the student talk to the instructor before withdrawing. If a decision is made to withdraw, the student must start the process at the </w:t>
      </w:r>
      <w:r w:rsidRPr="000F4CE6">
        <w:rPr>
          <w:rFonts w:ascii="Times New Roman" w:eastAsia="Times New Roman" w:hAnsi="Times New Roman"/>
          <w:i/>
          <w:color w:val="FF0000"/>
          <w:sz w:val="20"/>
          <w:szCs w:val="24"/>
        </w:rPr>
        <w:t>Enrollment Services Center, room A-100 or call them for information at 281-756-3531</w:t>
      </w:r>
      <w:r>
        <w:rPr>
          <w:rFonts w:ascii="Times New Roman" w:eastAsia="Times New Roman" w:hAnsi="Times New Roman"/>
          <w:i/>
          <w:color w:val="000000"/>
          <w:sz w:val="20"/>
          <w:szCs w:val="24"/>
        </w:rPr>
        <w:t>, by the deadline. Failure to withdraw may result in a grade of F.</w:t>
      </w:r>
    </w:p>
    <w:p w14:paraId="70A705D8" w14:textId="77777777" w:rsidR="00D9237B" w:rsidRDefault="00D9237B" w:rsidP="00D9237B">
      <w:pPr>
        <w:tabs>
          <w:tab w:val="left" w:pos="450"/>
        </w:tabs>
        <w:spacing w:after="0" w:line="240" w:lineRule="auto"/>
        <w:ind w:left="360"/>
        <w:jc w:val="both"/>
        <w:rPr>
          <w:rFonts w:ascii="Times New Roman" w:eastAsia="Times New Roman" w:hAnsi="Times New Roman"/>
          <w:i/>
          <w:sz w:val="20"/>
          <w:szCs w:val="20"/>
        </w:rPr>
      </w:pPr>
    </w:p>
    <w:p w14:paraId="70A705D9" w14:textId="77777777" w:rsidR="00D9237B" w:rsidRDefault="00D9237B" w:rsidP="00D9237B">
      <w:pPr>
        <w:tabs>
          <w:tab w:val="right" w:leader="hyphen" w:pos="3600"/>
        </w:tabs>
        <w:spacing w:after="0" w:line="240" w:lineRule="auto"/>
        <w:rPr>
          <w:rFonts w:ascii="Times New Roman" w:eastAsia="Arial Unicode MS" w:hAnsi="Times New Roman"/>
          <w:b/>
        </w:rPr>
      </w:pPr>
      <w:r>
        <w:rPr>
          <w:rFonts w:ascii="Times New Roman" w:eastAsia="Arial Unicode MS" w:hAnsi="Times New Roman"/>
          <w:b/>
        </w:rPr>
        <w:t xml:space="preserve">K.         </w:t>
      </w:r>
      <w:r>
        <w:rPr>
          <w:rFonts w:ascii="Times New Roman" w:eastAsia="Arial Unicode MS" w:hAnsi="Times New Roman"/>
          <w:b/>
          <w:u w:val="single"/>
        </w:rPr>
        <w:t>Late Course Work Policy</w:t>
      </w:r>
      <w:r>
        <w:rPr>
          <w:rFonts w:ascii="Times New Roman" w:eastAsia="Arial Unicode MS" w:hAnsi="Times New Roman"/>
          <w:b/>
        </w:rPr>
        <w:t>:</w:t>
      </w:r>
    </w:p>
    <w:p w14:paraId="70A705DA" w14:textId="77777777" w:rsidR="00D9237B" w:rsidRDefault="00D9237B" w:rsidP="00D9237B">
      <w:pPr>
        <w:tabs>
          <w:tab w:val="right" w:leader="hyphen" w:pos="3600"/>
        </w:tabs>
        <w:spacing w:after="0" w:line="240" w:lineRule="auto"/>
        <w:ind w:left="720"/>
        <w:rPr>
          <w:rFonts w:ascii="Times New Roman" w:eastAsia="Arial Unicode MS" w:hAnsi="Times New Roman"/>
        </w:rPr>
      </w:pPr>
      <w:r>
        <w:rPr>
          <w:rFonts w:ascii="Times New Roman" w:eastAsia="Arial Unicode MS" w:hAnsi="Times New Roman"/>
        </w:rPr>
        <w:t xml:space="preserve">If you choose not to take your exams by the requested completion date there will be a 5 point deduction from your score </w:t>
      </w:r>
      <w:r>
        <w:rPr>
          <w:rFonts w:ascii="Times New Roman" w:eastAsia="Arial Unicode MS" w:hAnsi="Times New Roman"/>
          <w:i/>
        </w:rPr>
        <w:t>per exam</w:t>
      </w:r>
      <w:r>
        <w:rPr>
          <w:rFonts w:ascii="Times New Roman" w:eastAsia="Arial Unicode MS" w:hAnsi="Times New Roman"/>
        </w:rPr>
        <w:t xml:space="preserve"> for late entries.</w:t>
      </w:r>
    </w:p>
    <w:p w14:paraId="70A705DB" w14:textId="77777777" w:rsidR="00D9237B" w:rsidRDefault="00D9237B" w:rsidP="00D9237B">
      <w:pPr>
        <w:tabs>
          <w:tab w:val="right" w:leader="hyphen" w:pos="3600"/>
        </w:tabs>
        <w:spacing w:after="0" w:line="240" w:lineRule="auto"/>
        <w:ind w:left="720"/>
        <w:rPr>
          <w:rFonts w:ascii="Times New Roman" w:eastAsia="Arial Unicode MS" w:hAnsi="Times New Roman"/>
        </w:rPr>
      </w:pPr>
    </w:p>
    <w:p w14:paraId="70A705DC" w14:textId="77777777" w:rsidR="00D9237B" w:rsidRDefault="00D9237B" w:rsidP="00D9237B">
      <w:pPr>
        <w:tabs>
          <w:tab w:val="right" w:leader="hyphen" w:pos="3600"/>
        </w:tabs>
        <w:spacing w:after="0" w:line="240" w:lineRule="auto"/>
        <w:ind w:left="720"/>
        <w:rPr>
          <w:rFonts w:ascii="Times New Roman" w:eastAsia="Arial Unicode MS" w:hAnsi="Times New Roman"/>
        </w:rPr>
      </w:pPr>
      <w:r>
        <w:rPr>
          <w:rFonts w:ascii="Times New Roman" w:eastAsia="Arial Unicode MS" w:hAnsi="Times New Roman"/>
        </w:rPr>
        <w:t xml:space="preserve">In order to receive a grade and credit for this course, the student must complete all exams and assignments by </w:t>
      </w:r>
      <w:r w:rsidR="000F4CE6" w:rsidRPr="000F4CE6">
        <w:rPr>
          <w:rFonts w:ascii="Times New Roman" w:eastAsia="Arial Unicode MS" w:hAnsi="Times New Roman"/>
          <w:color w:val="FF0000"/>
        </w:rPr>
        <w:t>(date)</w:t>
      </w:r>
      <w:r w:rsidRPr="000F4CE6">
        <w:rPr>
          <w:rFonts w:ascii="Times New Roman" w:eastAsia="Arial Unicode MS" w:hAnsi="Times New Roman"/>
          <w:color w:val="FF0000"/>
        </w:rPr>
        <w:t xml:space="preserve">.  </w:t>
      </w:r>
      <w:r>
        <w:rPr>
          <w:rFonts w:ascii="Times New Roman" w:eastAsia="Arial Unicode MS" w:hAnsi="Times New Roman"/>
        </w:rPr>
        <w:t xml:space="preserve">Failure to complete the course work will result in and “F”.  </w:t>
      </w:r>
    </w:p>
    <w:p w14:paraId="70A705DD" w14:textId="77777777" w:rsidR="00D9237B" w:rsidRDefault="00D9237B" w:rsidP="00D9237B">
      <w:pPr>
        <w:tabs>
          <w:tab w:val="right" w:leader="hyphen" w:pos="3600"/>
        </w:tabs>
        <w:spacing w:after="0" w:line="240" w:lineRule="auto"/>
        <w:ind w:left="720"/>
        <w:rPr>
          <w:rFonts w:ascii="Times New Roman" w:eastAsia="Arial Unicode MS" w:hAnsi="Times New Roman"/>
        </w:rPr>
      </w:pPr>
    </w:p>
    <w:p w14:paraId="70A705DE" w14:textId="77777777" w:rsidR="00D9237B" w:rsidRDefault="00D9237B" w:rsidP="00D9237B">
      <w:pPr>
        <w:tabs>
          <w:tab w:val="right" w:leader="hyphen" w:pos="3600"/>
        </w:tabs>
        <w:spacing w:after="0" w:line="240" w:lineRule="auto"/>
        <w:rPr>
          <w:rFonts w:ascii="Times New Roman" w:eastAsia="Arial Unicode MS" w:hAnsi="Times New Roman"/>
          <w:b/>
        </w:rPr>
      </w:pPr>
      <w:r>
        <w:rPr>
          <w:rFonts w:ascii="Times New Roman" w:eastAsia="Arial Unicode MS" w:hAnsi="Times New Roman"/>
          <w:b/>
        </w:rPr>
        <w:t xml:space="preserve">L.          </w:t>
      </w:r>
      <w:r>
        <w:rPr>
          <w:rFonts w:ascii="Times New Roman" w:eastAsia="Arial Unicode MS" w:hAnsi="Times New Roman"/>
          <w:b/>
          <w:u w:val="single"/>
        </w:rPr>
        <w:t>Exam Policy</w:t>
      </w:r>
      <w:r>
        <w:rPr>
          <w:rFonts w:ascii="Times New Roman" w:eastAsia="Arial Unicode MS" w:hAnsi="Times New Roman"/>
          <w:b/>
        </w:rPr>
        <w:t>:</w:t>
      </w:r>
    </w:p>
    <w:p w14:paraId="70A705DF" w14:textId="77777777" w:rsidR="00D9237B" w:rsidRDefault="00D9237B" w:rsidP="00D9237B">
      <w:pPr>
        <w:tabs>
          <w:tab w:val="right" w:leader="hyphen" w:pos="3600"/>
        </w:tabs>
        <w:spacing w:after="0" w:line="240" w:lineRule="auto"/>
        <w:ind w:left="720"/>
        <w:rPr>
          <w:rFonts w:ascii="Times New Roman" w:eastAsia="Arial Unicode MS" w:hAnsi="Times New Roman"/>
          <w:b/>
        </w:rPr>
      </w:pPr>
      <w:r>
        <w:rPr>
          <w:rFonts w:ascii="Times New Roman" w:eastAsia="Arial Unicode MS" w:hAnsi="Times New Roman"/>
        </w:rPr>
        <w:t xml:space="preserve">Student is allowed one attempt per exam.  Exams are short answer and student is allowed 50 minutes.  </w:t>
      </w:r>
    </w:p>
    <w:p w14:paraId="70A705E0" w14:textId="77777777" w:rsidR="00D9237B" w:rsidRDefault="00D9237B" w:rsidP="00D9237B">
      <w:pPr>
        <w:tabs>
          <w:tab w:val="right" w:leader="hyphen" w:pos="3600"/>
        </w:tabs>
        <w:spacing w:after="0" w:line="240" w:lineRule="auto"/>
        <w:rPr>
          <w:rFonts w:ascii="Times New Roman" w:eastAsia="Arial Unicode MS" w:hAnsi="Times New Roman"/>
          <w:b/>
        </w:rPr>
      </w:pPr>
    </w:p>
    <w:p w14:paraId="70A705E1" w14:textId="77777777" w:rsidR="00D9237B" w:rsidRDefault="00D9237B" w:rsidP="00D9237B">
      <w:pPr>
        <w:tabs>
          <w:tab w:val="right" w:leader="hyphen" w:pos="3600"/>
        </w:tabs>
        <w:spacing w:after="0" w:line="240" w:lineRule="auto"/>
        <w:rPr>
          <w:rFonts w:ascii="Times New Roman" w:eastAsia="Arial Unicode MS" w:hAnsi="Times New Roman"/>
          <w:b/>
        </w:rPr>
      </w:pPr>
      <w:r>
        <w:rPr>
          <w:rFonts w:ascii="Times New Roman" w:eastAsia="Arial Unicode MS" w:hAnsi="Times New Roman"/>
          <w:b/>
        </w:rPr>
        <w:t xml:space="preserve">M.         </w:t>
      </w:r>
      <w:r>
        <w:rPr>
          <w:rFonts w:ascii="Times New Roman" w:eastAsia="Arial Unicode MS" w:hAnsi="Times New Roman"/>
          <w:b/>
          <w:u w:val="single"/>
        </w:rPr>
        <w:t>Classroom Protocol:</w:t>
      </w:r>
    </w:p>
    <w:p w14:paraId="70A705E2" w14:textId="77777777" w:rsidR="00D9237B" w:rsidRDefault="00D9237B" w:rsidP="00D9237B">
      <w:pPr>
        <w:tabs>
          <w:tab w:val="right" w:leader="hyphen" w:pos="3600"/>
        </w:tabs>
        <w:spacing w:after="0" w:line="240" w:lineRule="auto"/>
        <w:ind w:left="720"/>
        <w:rPr>
          <w:rFonts w:ascii="Times New Roman" w:hAnsi="Times New Roman"/>
        </w:rPr>
      </w:pPr>
      <w:r>
        <w:rPr>
          <w:rFonts w:ascii="Times New Roman" w:hAnsi="Times New Roman"/>
        </w:rPr>
        <w:t>It is the right of each student to participate in his or her learning, and it is the responsibility of each student to not interfere with the learning of other students. Policies governing the classroom are provided in the ACC student Handbook and students who repeatedly violate one or more of these policies will be subject to disciplinary action.</w:t>
      </w:r>
    </w:p>
    <w:p w14:paraId="70A705E3" w14:textId="77777777" w:rsidR="00D9237B" w:rsidRDefault="00D9237B" w:rsidP="00D9237B">
      <w:pPr>
        <w:tabs>
          <w:tab w:val="right" w:leader="hyphen" w:pos="3600"/>
        </w:tabs>
        <w:spacing w:after="0" w:line="240" w:lineRule="auto"/>
        <w:rPr>
          <w:rFonts w:ascii="Times New Roman" w:hAnsi="Times New Roman"/>
          <w:b/>
        </w:rPr>
      </w:pPr>
    </w:p>
    <w:p w14:paraId="70A705E4" w14:textId="77777777" w:rsidR="00D9237B" w:rsidRDefault="00D9237B" w:rsidP="00D9237B">
      <w:pPr>
        <w:tabs>
          <w:tab w:val="right" w:leader="hyphen" w:pos="3600"/>
        </w:tabs>
        <w:spacing w:after="0" w:line="240" w:lineRule="auto"/>
        <w:rPr>
          <w:rFonts w:ascii="Times New Roman" w:hAnsi="Times New Roman"/>
          <w:b/>
          <w:sz w:val="20"/>
          <w:szCs w:val="20"/>
        </w:rPr>
      </w:pPr>
      <w:r>
        <w:rPr>
          <w:rFonts w:ascii="Times New Roman" w:hAnsi="Times New Roman"/>
          <w:b/>
        </w:rPr>
        <w:t>N</w:t>
      </w:r>
      <w:r>
        <w:rPr>
          <w:rFonts w:ascii="Times New Roman" w:hAnsi="Times New Roman"/>
          <w:b/>
          <w:sz w:val="20"/>
          <w:szCs w:val="20"/>
        </w:rPr>
        <w:t xml:space="preserve">.           </w:t>
      </w:r>
      <w:r>
        <w:rPr>
          <w:rFonts w:ascii="Times New Roman" w:eastAsia="Arial Unicode MS" w:hAnsi="Times New Roman"/>
          <w:b/>
          <w:u w:val="single"/>
        </w:rPr>
        <w:t>Disclaimer</w:t>
      </w:r>
      <w:r>
        <w:rPr>
          <w:rFonts w:ascii="Times New Roman" w:eastAsia="Arial Unicode MS" w:hAnsi="Times New Roman"/>
          <w:b/>
        </w:rPr>
        <w:t>:</w:t>
      </w:r>
      <w:r>
        <w:rPr>
          <w:rFonts w:ascii="Times New Roman" w:hAnsi="Times New Roman"/>
          <w:b/>
          <w:sz w:val="20"/>
          <w:szCs w:val="20"/>
        </w:rPr>
        <w:t xml:space="preserve"> </w:t>
      </w:r>
    </w:p>
    <w:p w14:paraId="70A705E5" w14:textId="77777777" w:rsidR="00D9237B" w:rsidRDefault="00D9237B" w:rsidP="00D9237B">
      <w:pPr>
        <w:tabs>
          <w:tab w:val="right" w:leader="hyphen" w:pos="3600"/>
        </w:tabs>
        <w:spacing w:after="0" w:line="240" w:lineRule="auto"/>
        <w:ind w:left="720"/>
        <w:rPr>
          <w:rFonts w:ascii="Times New Roman" w:eastAsia="Arial Unicode MS" w:hAnsi="Times New Roman"/>
        </w:rPr>
      </w:pPr>
      <w:r>
        <w:rPr>
          <w:rFonts w:ascii="Times New Roman" w:eastAsia="Arial Unicode MS" w:hAnsi="Times New Roman"/>
        </w:rPr>
        <w:t xml:space="preserve">The instructor reserves the right to modify this syllabus as needed and will notify the students of any changes using the </w:t>
      </w:r>
      <w:proofErr w:type="spellStart"/>
      <w:r>
        <w:rPr>
          <w:rFonts w:ascii="Times New Roman" w:eastAsia="Arial Unicode MS" w:hAnsi="Times New Roman"/>
        </w:rPr>
        <w:t>MyBlackboard</w:t>
      </w:r>
      <w:proofErr w:type="spellEnd"/>
      <w:r>
        <w:rPr>
          <w:rFonts w:ascii="Times New Roman" w:eastAsia="Arial Unicode MS" w:hAnsi="Times New Roman"/>
        </w:rPr>
        <w:t xml:space="preserve"> e-mail or announcements.</w:t>
      </w:r>
    </w:p>
    <w:p w14:paraId="70A705E6" w14:textId="77777777" w:rsidR="00D9237B" w:rsidRDefault="00D9237B" w:rsidP="00D9237B">
      <w:pPr>
        <w:tabs>
          <w:tab w:val="right" w:leader="hyphen" w:pos="3600"/>
        </w:tabs>
        <w:spacing w:after="0" w:line="240" w:lineRule="auto"/>
        <w:ind w:left="720"/>
        <w:rPr>
          <w:rFonts w:ascii="Times New Roman" w:eastAsia="Arial Unicode MS" w:hAnsi="Times New Roman"/>
        </w:rPr>
      </w:pPr>
    </w:p>
    <w:p w14:paraId="70A705E7" w14:textId="77777777" w:rsidR="00D9237B" w:rsidRDefault="00D9237B" w:rsidP="00D9237B">
      <w:pPr>
        <w:spacing w:after="0" w:line="240" w:lineRule="auto"/>
        <w:contextualSpacing/>
        <w:rPr>
          <w:rFonts w:ascii="Times New Roman" w:eastAsia="Times New Roman" w:hAnsi="Times New Roman"/>
          <w:i/>
          <w:sz w:val="20"/>
          <w:szCs w:val="20"/>
        </w:rPr>
      </w:pPr>
      <w:r>
        <w:rPr>
          <w:rFonts w:ascii="Times New Roman" w:eastAsia="Times New Roman" w:hAnsi="Times New Roman"/>
          <w:b/>
          <w:sz w:val="24"/>
          <w:szCs w:val="24"/>
        </w:rPr>
        <w:t>O</w:t>
      </w:r>
      <w:r>
        <w:rPr>
          <w:rFonts w:ascii="Times New Roman" w:eastAsia="Times New Roman" w:hAnsi="Times New Roman"/>
          <w:b/>
          <w:i/>
          <w:sz w:val="24"/>
          <w:szCs w:val="24"/>
        </w:rPr>
        <w:t xml:space="preserve">.         </w:t>
      </w:r>
      <w:r>
        <w:rPr>
          <w:rFonts w:ascii="Times New Roman" w:eastAsia="Times New Roman" w:hAnsi="Times New Roman"/>
          <w:b/>
          <w:sz w:val="24"/>
          <w:szCs w:val="24"/>
          <w:u w:val="single"/>
        </w:rPr>
        <w:t>Expectations</w:t>
      </w:r>
      <w:r>
        <w:rPr>
          <w:rFonts w:ascii="Times New Roman" w:eastAsia="Times New Roman" w:hAnsi="Times New Roman"/>
          <w:b/>
          <w:sz w:val="24"/>
          <w:szCs w:val="24"/>
        </w:rPr>
        <w:t>:</w:t>
      </w:r>
      <w:r>
        <w:rPr>
          <w:rFonts w:ascii="Times New Roman" w:eastAsia="Times New Roman" w:hAnsi="Times New Roman"/>
          <w:i/>
          <w:sz w:val="24"/>
          <w:szCs w:val="24"/>
        </w:rPr>
        <w:t xml:space="preserve"> </w:t>
      </w:r>
      <w:r>
        <w:rPr>
          <w:rFonts w:ascii="Times New Roman" w:eastAsia="Times New Roman" w:hAnsi="Times New Roman"/>
          <w:b/>
          <w:i/>
          <w:sz w:val="24"/>
          <w:szCs w:val="24"/>
        </w:rPr>
        <w:t xml:space="preserve"> </w:t>
      </w:r>
    </w:p>
    <w:p w14:paraId="70A705E8" w14:textId="77777777" w:rsidR="000F4CE6" w:rsidRDefault="00D9237B" w:rsidP="00D9237B">
      <w:pPr>
        <w:numPr>
          <w:ilvl w:val="0"/>
          <w:numId w:val="3"/>
        </w:numPr>
        <w:spacing w:after="0" w:line="240" w:lineRule="auto"/>
        <w:ind w:left="1080"/>
        <w:jc w:val="both"/>
        <w:rPr>
          <w:rFonts w:ascii="Times New Roman" w:eastAsia="Times New Roman" w:hAnsi="Times New Roman"/>
          <w:i/>
          <w:sz w:val="20"/>
          <w:szCs w:val="20"/>
        </w:rPr>
      </w:pPr>
      <w:r>
        <w:rPr>
          <w:rFonts w:ascii="Times New Roman" w:eastAsia="Times New Roman" w:hAnsi="Times New Roman"/>
          <w:i/>
          <w:sz w:val="20"/>
          <w:szCs w:val="20"/>
        </w:rPr>
        <w:t>Students are expected to obtain the recommended readings and send the instructor an e-mail by the second week of class stating that they have read this syllabus and schedule and understand what is expected of them. Include your first and last name and student ID number in the e-mail.</w:t>
      </w:r>
    </w:p>
    <w:p w14:paraId="70A705E9" w14:textId="77777777" w:rsidR="00D9237B" w:rsidRDefault="000F4CE6" w:rsidP="00D9237B">
      <w:pPr>
        <w:numPr>
          <w:ilvl w:val="0"/>
          <w:numId w:val="3"/>
        </w:numPr>
        <w:spacing w:after="0" w:line="240" w:lineRule="auto"/>
        <w:ind w:left="1080"/>
        <w:jc w:val="both"/>
        <w:rPr>
          <w:rFonts w:ascii="Times New Roman" w:eastAsia="Times New Roman" w:hAnsi="Times New Roman"/>
          <w:i/>
          <w:sz w:val="20"/>
          <w:szCs w:val="20"/>
        </w:rPr>
      </w:pPr>
      <w:r>
        <w:rPr>
          <w:rFonts w:ascii="Times New Roman" w:eastAsia="Times New Roman" w:hAnsi="Times New Roman"/>
          <w:i/>
          <w:sz w:val="20"/>
          <w:szCs w:val="20"/>
        </w:rPr>
        <w:t xml:space="preserve"> </w:t>
      </w:r>
      <w:r w:rsidR="00D9237B">
        <w:rPr>
          <w:rFonts w:ascii="Times New Roman" w:eastAsia="Times New Roman" w:hAnsi="Times New Roman"/>
          <w:i/>
          <w:sz w:val="20"/>
          <w:szCs w:val="20"/>
        </w:rPr>
        <w:t xml:space="preserve">Students are expected to allocate a minimum of 10 hours per week on textbook readings, interacting with course materials, participating in class discussions via a discussion thread, and completing assignments, quizzes and exams.  </w:t>
      </w:r>
    </w:p>
    <w:p w14:paraId="70A705EA" w14:textId="77777777" w:rsidR="00D9237B" w:rsidRDefault="00D9237B" w:rsidP="00D9237B">
      <w:pPr>
        <w:numPr>
          <w:ilvl w:val="0"/>
          <w:numId w:val="3"/>
        </w:numPr>
        <w:spacing w:after="0" w:line="240" w:lineRule="auto"/>
        <w:ind w:left="1080"/>
        <w:jc w:val="both"/>
        <w:rPr>
          <w:rFonts w:ascii="Times New Roman" w:eastAsia="Times New Roman" w:hAnsi="Times New Roman"/>
          <w:i/>
          <w:sz w:val="20"/>
          <w:szCs w:val="20"/>
        </w:rPr>
      </w:pPr>
      <w:r>
        <w:rPr>
          <w:rFonts w:ascii="Times New Roman" w:eastAsia="Times New Roman" w:hAnsi="Times New Roman"/>
          <w:i/>
          <w:sz w:val="20"/>
          <w:szCs w:val="20"/>
        </w:rPr>
        <w:lastRenderedPageBreak/>
        <w:t xml:space="preserve">Students are expected to use the computers in the </w:t>
      </w:r>
      <w:r w:rsidR="000F4CE6">
        <w:rPr>
          <w:color w:val="FF0000"/>
        </w:rPr>
        <w:t>XXX</w:t>
      </w:r>
      <w:r>
        <w:rPr>
          <w:rFonts w:ascii="Times New Roman" w:eastAsia="Times New Roman" w:hAnsi="Times New Roman"/>
          <w:i/>
          <w:sz w:val="20"/>
          <w:szCs w:val="20"/>
        </w:rPr>
        <w:t xml:space="preserve"> computer Labs or have a workable computer that can access the course website/</w:t>
      </w:r>
      <w:proofErr w:type="spellStart"/>
      <w:r>
        <w:rPr>
          <w:rFonts w:ascii="Times New Roman" w:eastAsia="Times New Roman" w:hAnsi="Times New Roman"/>
          <w:i/>
          <w:sz w:val="20"/>
          <w:szCs w:val="20"/>
        </w:rPr>
        <w:t>MyBlackBoard</w:t>
      </w:r>
      <w:proofErr w:type="spellEnd"/>
      <w:r>
        <w:rPr>
          <w:rFonts w:ascii="Times New Roman" w:eastAsia="Times New Roman" w:hAnsi="Times New Roman"/>
          <w:i/>
          <w:sz w:val="20"/>
          <w:szCs w:val="20"/>
        </w:rPr>
        <w:t>. Having a slow Internet connection or a disruption in Internet access service at home or any other technical problems on the student’s side are NOT acceptable excuses for late work.</w:t>
      </w:r>
    </w:p>
    <w:p w14:paraId="70A705EB" w14:textId="77777777" w:rsidR="00D9237B" w:rsidRDefault="00D9237B" w:rsidP="00D9237B">
      <w:pPr>
        <w:spacing w:after="0" w:line="240" w:lineRule="auto"/>
        <w:ind w:left="1080"/>
        <w:jc w:val="both"/>
        <w:rPr>
          <w:rFonts w:ascii="Times New Roman" w:eastAsia="Times New Roman" w:hAnsi="Times New Roman"/>
          <w:i/>
          <w:sz w:val="20"/>
          <w:szCs w:val="20"/>
        </w:rPr>
      </w:pPr>
    </w:p>
    <w:p w14:paraId="70A705EC" w14:textId="77777777" w:rsidR="00D9237B" w:rsidRDefault="00D9237B" w:rsidP="00D9237B">
      <w:pPr>
        <w:spacing w:after="0" w:line="240" w:lineRule="auto"/>
        <w:rPr>
          <w:rFonts w:ascii="Times New Roman" w:eastAsia="Arial Unicode MS" w:hAnsi="Times New Roman"/>
          <w:b/>
          <w:color w:val="000000"/>
          <w:u w:val="single"/>
        </w:rPr>
      </w:pPr>
      <w:r>
        <w:rPr>
          <w:rFonts w:ascii="Times New Roman" w:eastAsia="Arial Unicode MS" w:hAnsi="Times New Roman"/>
          <w:b/>
          <w:color w:val="000000"/>
        </w:rPr>
        <w:t>P.</w:t>
      </w:r>
      <w:r>
        <w:rPr>
          <w:rFonts w:ascii="Times New Roman" w:eastAsia="Arial Unicode MS" w:hAnsi="Times New Roman"/>
          <w:b/>
          <w:color w:val="000000"/>
        </w:rPr>
        <w:tab/>
      </w:r>
      <w:r>
        <w:rPr>
          <w:rFonts w:ascii="Times New Roman" w:eastAsia="Arial Unicode MS" w:hAnsi="Times New Roman"/>
          <w:b/>
          <w:color w:val="000000"/>
          <w:u w:val="single"/>
        </w:rPr>
        <w:t>ACADEMIC SUCCESS AND SUPPORT SERVICES:</w:t>
      </w:r>
    </w:p>
    <w:p w14:paraId="70A705ED" w14:textId="77777777" w:rsidR="00D9237B" w:rsidRPr="000F4CE6" w:rsidRDefault="00D9237B" w:rsidP="00D9237B">
      <w:pPr>
        <w:spacing w:after="0" w:line="240" w:lineRule="auto"/>
        <w:ind w:left="720"/>
        <w:rPr>
          <w:rFonts w:ascii="Times New Roman" w:eastAsia="Arial Unicode MS" w:hAnsi="Times New Roman"/>
          <w:color w:val="FF0000"/>
        </w:rPr>
      </w:pPr>
      <w:r>
        <w:rPr>
          <w:rFonts w:ascii="Times New Roman" w:eastAsia="Arial Unicode MS" w:hAnsi="Times New Roman"/>
          <w:color w:val="000000"/>
        </w:rPr>
        <w:t>1.</w:t>
      </w:r>
      <w:r>
        <w:rPr>
          <w:rFonts w:ascii="Times New Roman" w:eastAsia="Arial Unicode MS" w:hAnsi="Times New Roman"/>
          <w:color w:val="000000"/>
        </w:rPr>
        <w:tab/>
        <w:t xml:space="preserve">Computers are available for use by all registered students in any of </w:t>
      </w:r>
      <w:r w:rsidRPr="000F4CE6">
        <w:rPr>
          <w:rFonts w:ascii="Times New Roman" w:eastAsia="Arial Unicode MS" w:hAnsi="Times New Roman"/>
          <w:color w:val="FF0000"/>
        </w:rPr>
        <w:t xml:space="preserve">the 23 </w:t>
      </w:r>
      <w:r w:rsidR="000F4CE6" w:rsidRPr="000F4CE6">
        <w:rPr>
          <w:rFonts w:ascii="Times New Roman" w:eastAsia="Arial Unicode MS" w:hAnsi="Times New Roman"/>
          <w:color w:val="FF0000"/>
        </w:rPr>
        <w:tab/>
      </w:r>
      <w:r w:rsidRPr="000F4CE6">
        <w:rPr>
          <w:rFonts w:ascii="Times New Roman" w:eastAsia="Arial Unicode MS" w:hAnsi="Times New Roman"/>
          <w:color w:val="FF0000"/>
        </w:rPr>
        <w:t xml:space="preserve">ACC/PCC computer labs, including the Cyber Lab, room A-173.  </w:t>
      </w:r>
      <w:r w:rsidRPr="000F4CE6">
        <w:rPr>
          <w:rFonts w:ascii="Times New Roman" w:eastAsia="Arial Unicode MS" w:hAnsi="Times New Roman"/>
          <w:b/>
          <w:i/>
          <w:color w:val="FF0000"/>
        </w:rPr>
        <w:t xml:space="preserve">Please call </w:t>
      </w:r>
      <w:r w:rsidRPr="000F4CE6">
        <w:rPr>
          <w:rFonts w:ascii="Times New Roman" w:eastAsia="Arial Unicode MS" w:hAnsi="Times New Roman"/>
          <w:color w:val="FF0000"/>
        </w:rPr>
        <w:t>281-756-</w:t>
      </w:r>
      <w:r w:rsidR="000F4CE6">
        <w:rPr>
          <w:rFonts w:ascii="Times New Roman" w:eastAsia="Arial Unicode MS" w:hAnsi="Times New Roman"/>
          <w:color w:val="FF0000"/>
        </w:rPr>
        <w:tab/>
      </w:r>
      <w:r w:rsidRPr="000F4CE6">
        <w:rPr>
          <w:rFonts w:ascii="Times New Roman" w:eastAsia="Arial Unicode MS" w:hAnsi="Times New Roman"/>
          <w:color w:val="FF0000"/>
        </w:rPr>
        <w:t xml:space="preserve">3544 for more </w:t>
      </w:r>
      <w:r w:rsidRPr="000F4CE6">
        <w:rPr>
          <w:rFonts w:ascii="Times New Roman" w:eastAsia="Arial Unicode MS" w:hAnsi="Times New Roman"/>
          <w:color w:val="FF0000"/>
        </w:rPr>
        <w:tab/>
        <w:t xml:space="preserve">information about all ACC computer labs. </w:t>
      </w:r>
    </w:p>
    <w:p w14:paraId="70A705EE" w14:textId="77777777" w:rsidR="00D9237B" w:rsidRDefault="00D9237B" w:rsidP="00D9237B">
      <w:pPr>
        <w:spacing w:after="0" w:line="240" w:lineRule="auto"/>
        <w:ind w:left="720"/>
        <w:rPr>
          <w:rFonts w:ascii="Times New Roman" w:eastAsia="Arial Unicode MS" w:hAnsi="Times New Roman"/>
          <w:color w:val="000000"/>
        </w:rPr>
      </w:pPr>
      <w:r>
        <w:rPr>
          <w:rFonts w:ascii="Times New Roman" w:eastAsia="Arial Unicode MS" w:hAnsi="Times New Roman"/>
          <w:color w:val="000000"/>
        </w:rPr>
        <w:t>2.</w:t>
      </w:r>
      <w:r>
        <w:rPr>
          <w:rFonts w:ascii="Times New Roman" w:eastAsia="Arial Unicode MS" w:hAnsi="Times New Roman"/>
          <w:color w:val="000000"/>
        </w:rPr>
        <w:tab/>
        <w:t xml:space="preserve">The Library website:  </w:t>
      </w:r>
      <w:hyperlink r:id="rId7" w:history="1">
        <w:r>
          <w:rPr>
            <w:rStyle w:val="Hyperlink"/>
            <w:rFonts w:ascii="Times New Roman" w:eastAsia="Arial Unicode MS" w:hAnsi="Times New Roman"/>
          </w:rPr>
          <w:t>http://www.</w:t>
        </w:r>
        <w:r w:rsidR="000F4CE6" w:rsidRPr="000F4CE6">
          <w:rPr>
            <w:color w:val="FF0000"/>
          </w:rPr>
          <w:t xml:space="preserve"> </w:t>
        </w:r>
        <w:r w:rsidR="000F4CE6">
          <w:rPr>
            <w:color w:val="FF0000"/>
          </w:rPr>
          <w:t>XXX</w:t>
        </w:r>
      </w:hyperlink>
    </w:p>
    <w:p w14:paraId="70A705EF" w14:textId="77777777" w:rsidR="00D9237B" w:rsidRDefault="00D9237B" w:rsidP="00D9237B">
      <w:pPr>
        <w:spacing w:after="0" w:line="240" w:lineRule="auto"/>
        <w:ind w:left="720"/>
        <w:rPr>
          <w:rFonts w:ascii="Times New Roman" w:eastAsia="Arial Unicode MS" w:hAnsi="Times New Roman"/>
          <w:color w:val="000000"/>
        </w:rPr>
      </w:pPr>
      <w:r>
        <w:rPr>
          <w:rFonts w:ascii="Times New Roman" w:eastAsia="Arial Unicode MS" w:hAnsi="Times New Roman"/>
          <w:color w:val="000000"/>
        </w:rPr>
        <w:t>3.</w:t>
      </w:r>
      <w:r>
        <w:rPr>
          <w:rFonts w:ascii="Times New Roman" w:eastAsia="Arial Unicode MS" w:hAnsi="Times New Roman"/>
          <w:color w:val="000000"/>
        </w:rPr>
        <w:tab/>
        <w:t xml:space="preserve">The Learning Lab and Writing Center, A-235, is for help with writing assignments, </w:t>
      </w:r>
      <w:r>
        <w:rPr>
          <w:rFonts w:ascii="Times New Roman" w:eastAsia="Arial Unicode MS" w:hAnsi="Times New Roman"/>
          <w:color w:val="000000"/>
        </w:rPr>
        <w:tab/>
        <w:t xml:space="preserve">tutoring, exams, and additional computer access:  </w:t>
      </w:r>
      <w:r>
        <w:rPr>
          <w:rFonts w:ascii="Times New Roman" w:eastAsia="Arial Unicode MS" w:hAnsi="Times New Roman"/>
          <w:color w:val="000000"/>
        </w:rPr>
        <w:tab/>
      </w:r>
      <w:r w:rsidRPr="000F4CE6">
        <w:rPr>
          <w:rFonts w:ascii="Times New Roman" w:eastAsia="Arial Unicode MS" w:hAnsi="Times New Roman"/>
        </w:rPr>
        <w:t>http://www.</w:t>
      </w:r>
      <w:r w:rsidR="000F4CE6" w:rsidRPr="000F4CE6">
        <w:rPr>
          <w:color w:val="FF0000"/>
        </w:rPr>
        <w:t xml:space="preserve"> </w:t>
      </w:r>
      <w:r w:rsidR="000F4CE6">
        <w:rPr>
          <w:color w:val="FF0000"/>
        </w:rPr>
        <w:t>XXX</w:t>
      </w:r>
      <w:r w:rsidR="000F4CE6">
        <w:rPr>
          <w:rFonts w:ascii="Times New Roman" w:eastAsia="Arial Unicode MS" w:hAnsi="Times New Roman"/>
          <w:color w:val="000000"/>
        </w:rPr>
        <w:t xml:space="preserve"> </w:t>
      </w:r>
    </w:p>
    <w:p w14:paraId="70A705F0" w14:textId="77777777" w:rsidR="00D9237B" w:rsidRDefault="00D9237B" w:rsidP="00D9237B">
      <w:pPr>
        <w:spacing w:after="0" w:line="240" w:lineRule="auto"/>
        <w:ind w:left="720"/>
        <w:rPr>
          <w:rFonts w:ascii="Times New Roman" w:eastAsia="Arial Unicode MS" w:hAnsi="Times New Roman"/>
          <w:color w:val="000000"/>
        </w:rPr>
      </w:pPr>
      <w:r>
        <w:rPr>
          <w:rFonts w:ascii="Times New Roman" w:eastAsia="Arial Unicode MS" w:hAnsi="Times New Roman"/>
          <w:color w:val="000000"/>
        </w:rPr>
        <w:t>4.</w:t>
      </w:r>
      <w:r>
        <w:rPr>
          <w:rFonts w:ascii="Times New Roman" w:eastAsia="Arial Unicode MS" w:hAnsi="Times New Roman"/>
          <w:color w:val="000000"/>
        </w:rPr>
        <w:tab/>
      </w:r>
      <w:proofErr w:type="spellStart"/>
      <w:r>
        <w:rPr>
          <w:rFonts w:ascii="Times New Roman" w:eastAsia="Arial Unicode MS" w:hAnsi="Times New Roman"/>
          <w:color w:val="000000"/>
        </w:rPr>
        <w:t>MyBlackboard</w:t>
      </w:r>
      <w:proofErr w:type="spellEnd"/>
      <w:r>
        <w:rPr>
          <w:rFonts w:ascii="Times New Roman" w:eastAsia="Arial Unicode MS" w:hAnsi="Times New Roman"/>
          <w:color w:val="000000"/>
        </w:rPr>
        <w:t xml:space="preserve"> -Any technical problems or issues with </w:t>
      </w:r>
      <w:proofErr w:type="spellStart"/>
      <w:r>
        <w:rPr>
          <w:rFonts w:ascii="Times New Roman" w:eastAsia="Arial Unicode MS" w:hAnsi="Times New Roman"/>
          <w:color w:val="000000"/>
        </w:rPr>
        <w:t>MyBlackboard</w:t>
      </w:r>
      <w:proofErr w:type="spellEnd"/>
      <w:r>
        <w:rPr>
          <w:rFonts w:ascii="Times New Roman" w:eastAsia="Arial Unicode MS" w:hAnsi="Times New Roman"/>
          <w:color w:val="000000"/>
        </w:rPr>
        <w:t xml:space="preserve"> should be directed </w:t>
      </w:r>
      <w:r>
        <w:rPr>
          <w:rFonts w:ascii="Times New Roman" w:eastAsia="Arial Unicode MS" w:hAnsi="Times New Roman"/>
          <w:color w:val="000000"/>
        </w:rPr>
        <w:tab/>
        <w:t xml:space="preserve">to the Distance Education Department at </w:t>
      </w:r>
      <w:r w:rsidR="000F4CE6">
        <w:rPr>
          <w:color w:val="FF0000"/>
        </w:rPr>
        <w:t>XXX</w:t>
      </w:r>
      <w:r w:rsidR="000F4CE6">
        <w:rPr>
          <w:rFonts w:ascii="Times New Roman" w:eastAsia="Arial Unicode MS" w:hAnsi="Times New Roman"/>
          <w:color w:val="000000"/>
        </w:rPr>
        <w:t xml:space="preserve">. Include your first and </w:t>
      </w:r>
      <w:r>
        <w:rPr>
          <w:rFonts w:ascii="Times New Roman" w:eastAsia="Arial Unicode MS" w:hAnsi="Times New Roman"/>
          <w:color w:val="000000"/>
        </w:rPr>
        <w:t xml:space="preserve">last name, student ID </w:t>
      </w:r>
      <w:r w:rsidR="000F4CE6">
        <w:rPr>
          <w:rFonts w:ascii="Times New Roman" w:eastAsia="Arial Unicode MS" w:hAnsi="Times New Roman"/>
          <w:color w:val="000000"/>
        </w:rPr>
        <w:tab/>
      </w:r>
      <w:r>
        <w:rPr>
          <w:rFonts w:ascii="Times New Roman" w:eastAsia="Arial Unicode MS" w:hAnsi="Times New Roman"/>
          <w:color w:val="000000"/>
        </w:rPr>
        <w:t>number and a description of the</w:t>
      </w:r>
      <w:r w:rsidR="000F4CE6">
        <w:rPr>
          <w:rFonts w:ascii="Times New Roman" w:eastAsia="Arial Unicode MS" w:hAnsi="Times New Roman"/>
          <w:color w:val="000000"/>
        </w:rPr>
        <w:t xml:space="preserve"> problem. Students will not be </w:t>
      </w:r>
      <w:r>
        <w:rPr>
          <w:rFonts w:ascii="Times New Roman" w:eastAsia="Arial Unicode MS" w:hAnsi="Times New Roman"/>
          <w:color w:val="000000"/>
        </w:rPr>
        <w:t xml:space="preserve">penalized if there is an </w:t>
      </w:r>
      <w:r w:rsidR="000F4CE6">
        <w:rPr>
          <w:rFonts w:ascii="Times New Roman" w:eastAsia="Arial Unicode MS" w:hAnsi="Times New Roman"/>
          <w:color w:val="000000"/>
        </w:rPr>
        <w:tab/>
      </w:r>
      <w:r>
        <w:rPr>
          <w:rFonts w:ascii="Times New Roman" w:eastAsia="Arial Unicode MS" w:hAnsi="Times New Roman"/>
          <w:color w:val="000000"/>
        </w:rPr>
        <w:t xml:space="preserve">interruption in </w:t>
      </w:r>
      <w:proofErr w:type="spellStart"/>
      <w:r>
        <w:rPr>
          <w:rFonts w:ascii="Times New Roman" w:eastAsia="Arial Unicode MS" w:hAnsi="Times New Roman"/>
          <w:color w:val="000000"/>
        </w:rPr>
        <w:t>MyBlackboard</w:t>
      </w:r>
      <w:proofErr w:type="spellEnd"/>
      <w:r>
        <w:rPr>
          <w:rFonts w:ascii="Times New Roman" w:eastAsia="Arial Unicode MS" w:hAnsi="Times New Roman"/>
          <w:color w:val="000000"/>
        </w:rPr>
        <w:t xml:space="preserve"> service and the instructor is notified of such an issue by the </w:t>
      </w:r>
      <w:r w:rsidR="000F4CE6">
        <w:rPr>
          <w:rFonts w:ascii="Times New Roman" w:eastAsia="Arial Unicode MS" w:hAnsi="Times New Roman"/>
          <w:color w:val="000000"/>
        </w:rPr>
        <w:tab/>
      </w:r>
      <w:r>
        <w:rPr>
          <w:rFonts w:ascii="Times New Roman" w:eastAsia="Arial Unicode MS" w:hAnsi="Times New Roman"/>
          <w:color w:val="000000"/>
        </w:rPr>
        <w:t xml:space="preserve">Distance Education Department.  </w:t>
      </w:r>
    </w:p>
    <w:p w14:paraId="70A705F1" w14:textId="77777777" w:rsidR="00D9237B" w:rsidRPr="000F4CE6" w:rsidRDefault="00D9237B" w:rsidP="00D9237B">
      <w:pPr>
        <w:spacing w:after="0" w:line="240" w:lineRule="auto"/>
        <w:ind w:left="720"/>
        <w:rPr>
          <w:rFonts w:ascii="Times New Roman" w:eastAsia="Arial Unicode MS" w:hAnsi="Times New Roman"/>
          <w:color w:val="FF0000"/>
        </w:rPr>
      </w:pPr>
      <w:r>
        <w:rPr>
          <w:rFonts w:ascii="Times New Roman" w:eastAsia="Arial Unicode MS" w:hAnsi="Times New Roman"/>
          <w:color w:val="000000"/>
        </w:rPr>
        <w:t>5.</w:t>
      </w:r>
      <w:r>
        <w:rPr>
          <w:rFonts w:ascii="Times New Roman" w:eastAsia="Arial Unicode MS" w:hAnsi="Times New Roman"/>
          <w:color w:val="000000"/>
        </w:rPr>
        <w:tab/>
        <w:t xml:space="preserve">WEBACCESS, Passwords or Computer Labs- contact the IT Dept. Help </w:t>
      </w:r>
      <w:r w:rsidRPr="000F4CE6">
        <w:rPr>
          <w:rFonts w:ascii="Times New Roman" w:eastAsia="Arial Unicode MS" w:hAnsi="Times New Roman"/>
          <w:color w:val="FF0000"/>
        </w:rPr>
        <w:t>Desk at 281-</w:t>
      </w:r>
      <w:r w:rsidR="000F4CE6">
        <w:rPr>
          <w:rFonts w:ascii="Times New Roman" w:eastAsia="Arial Unicode MS" w:hAnsi="Times New Roman"/>
          <w:color w:val="FF0000"/>
        </w:rPr>
        <w:tab/>
        <w:t>756-</w:t>
      </w:r>
      <w:r w:rsidRPr="000F4CE6">
        <w:rPr>
          <w:rFonts w:ascii="Times New Roman" w:eastAsia="Arial Unicode MS" w:hAnsi="Times New Roman"/>
          <w:color w:val="FF0000"/>
        </w:rPr>
        <w:t xml:space="preserve">3544. </w:t>
      </w:r>
    </w:p>
    <w:p w14:paraId="70A705F2" w14:textId="77777777" w:rsidR="00D9237B" w:rsidRDefault="00D9237B" w:rsidP="00D9237B">
      <w:pPr>
        <w:spacing w:after="0" w:line="240" w:lineRule="auto"/>
        <w:ind w:left="720"/>
        <w:rPr>
          <w:rFonts w:ascii="Times New Roman" w:eastAsia="Arial Unicode MS" w:hAnsi="Times New Roman"/>
          <w:color w:val="000000"/>
        </w:rPr>
      </w:pPr>
    </w:p>
    <w:p w14:paraId="70A705F3" w14:textId="77777777" w:rsidR="00D9237B" w:rsidRDefault="00D9237B" w:rsidP="00D9237B">
      <w:pPr>
        <w:spacing w:after="0" w:line="240" w:lineRule="auto"/>
        <w:rPr>
          <w:rFonts w:ascii="Times New Roman" w:eastAsia="Arial Unicode MS" w:hAnsi="Times New Roman"/>
          <w:color w:val="000000"/>
        </w:rPr>
      </w:pPr>
      <w:r>
        <w:rPr>
          <w:rFonts w:ascii="Times New Roman" w:eastAsia="Arial Unicode MS" w:hAnsi="Times New Roman"/>
          <w:b/>
          <w:color w:val="000000"/>
        </w:rPr>
        <w:t>Q.</w:t>
      </w:r>
      <w:r>
        <w:rPr>
          <w:rFonts w:ascii="Times New Roman" w:eastAsia="Arial Unicode MS" w:hAnsi="Times New Roman"/>
          <w:b/>
          <w:color w:val="000000"/>
        </w:rPr>
        <w:tab/>
      </w:r>
      <w:r>
        <w:rPr>
          <w:rFonts w:ascii="Times New Roman" w:eastAsia="Arial Unicode MS" w:hAnsi="Times New Roman"/>
          <w:b/>
          <w:color w:val="000000"/>
          <w:u w:val="single"/>
        </w:rPr>
        <w:t>AMERICANS WITH DISABILITIES ACT</w:t>
      </w:r>
      <w:r>
        <w:rPr>
          <w:rFonts w:ascii="Times New Roman" w:eastAsia="Arial Unicode MS" w:hAnsi="Times New Roman"/>
          <w:color w:val="000000"/>
        </w:rPr>
        <w:t xml:space="preserve">: </w:t>
      </w:r>
    </w:p>
    <w:p w14:paraId="70A705F4" w14:textId="77777777" w:rsidR="00D9237B" w:rsidRDefault="00D9237B" w:rsidP="00D9237B">
      <w:pPr>
        <w:spacing w:after="0" w:line="240" w:lineRule="auto"/>
        <w:ind w:left="720"/>
        <w:rPr>
          <w:rFonts w:ascii="Times New Roman" w:eastAsia="Arial Unicode MS" w:hAnsi="Times New Roman"/>
          <w:color w:val="000000"/>
        </w:rPr>
      </w:pPr>
      <w:r>
        <w:rPr>
          <w:rFonts w:ascii="Times New Roman" w:eastAsia="Arial Unicode MS" w:hAnsi="Times New Roman"/>
          <w:color w:val="000000"/>
        </w:rPr>
        <w:t xml:space="preserve">ACC complies with ADA and 504 Federal guidelines by affording equal access to individuals who are seeking an education. Students who have a disability and would like classroom accommodations must register with </w:t>
      </w:r>
      <w:r w:rsidRPr="000F4CE6">
        <w:rPr>
          <w:rFonts w:ascii="Times New Roman" w:eastAsia="Arial Unicode MS" w:hAnsi="Times New Roman"/>
          <w:color w:val="FF0000"/>
        </w:rPr>
        <w:t xml:space="preserve">the Office of Disability Services, A 136, </w:t>
      </w:r>
      <w:proofErr w:type="gramStart"/>
      <w:r w:rsidRPr="000F4CE6">
        <w:rPr>
          <w:rFonts w:ascii="Times New Roman" w:eastAsia="Arial Unicode MS" w:hAnsi="Times New Roman"/>
          <w:color w:val="FF0000"/>
        </w:rPr>
        <w:t>(</w:t>
      </w:r>
      <w:proofErr w:type="gramEnd"/>
      <w:r w:rsidRPr="000F4CE6">
        <w:rPr>
          <w:rFonts w:ascii="Times New Roman" w:eastAsia="Arial Unicode MS" w:hAnsi="Times New Roman"/>
          <w:color w:val="FF0000"/>
        </w:rPr>
        <w:t xml:space="preserve">281)756-3533. </w:t>
      </w:r>
      <w:r>
        <w:rPr>
          <w:rFonts w:ascii="Times New Roman" w:eastAsia="Arial Unicode MS" w:hAnsi="Times New Roman"/>
          <w:color w:val="000000"/>
        </w:rPr>
        <w:t>Instructors are not able to provide accommodations until the proper process has been followed.</w:t>
      </w:r>
    </w:p>
    <w:p w14:paraId="70A705F5" w14:textId="77777777" w:rsidR="00D9237B" w:rsidRDefault="00D9237B" w:rsidP="00D9237B">
      <w:pPr>
        <w:spacing w:after="0" w:line="240" w:lineRule="auto"/>
        <w:rPr>
          <w:rFonts w:ascii="Times New Roman" w:eastAsia="Arial Unicode MS" w:hAnsi="Times New Roman"/>
          <w:color w:val="000000"/>
        </w:rPr>
      </w:pPr>
    </w:p>
    <w:p w14:paraId="70A705F6" w14:textId="77777777" w:rsidR="00D9237B" w:rsidRDefault="00D9237B" w:rsidP="00D9237B">
      <w:pPr>
        <w:spacing w:after="0" w:line="240" w:lineRule="auto"/>
        <w:rPr>
          <w:rFonts w:ascii="Times New Roman" w:eastAsia="Arial Unicode MS" w:hAnsi="Times New Roman"/>
          <w:color w:val="000000"/>
        </w:rPr>
      </w:pPr>
      <w:r>
        <w:rPr>
          <w:rFonts w:ascii="Times New Roman" w:eastAsia="Arial Unicode MS" w:hAnsi="Times New Roman"/>
          <w:b/>
          <w:color w:val="000000"/>
        </w:rPr>
        <w:t>R.</w:t>
      </w:r>
      <w:r>
        <w:rPr>
          <w:rFonts w:ascii="Times New Roman" w:eastAsia="Arial Unicode MS" w:hAnsi="Times New Roman"/>
          <w:b/>
          <w:color w:val="000000"/>
        </w:rPr>
        <w:tab/>
      </w:r>
      <w:r>
        <w:rPr>
          <w:rFonts w:ascii="Times New Roman" w:eastAsia="Arial Unicode MS" w:hAnsi="Times New Roman"/>
          <w:b/>
          <w:color w:val="000000"/>
          <w:u w:val="single"/>
        </w:rPr>
        <w:t>CODE OF ACADEMIC INTEGRITY AND HONESTY</w:t>
      </w:r>
      <w:r>
        <w:rPr>
          <w:rFonts w:ascii="Times New Roman" w:eastAsia="Arial Unicode MS" w:hAnsi="Times New Roman"/>
          <w:color w:val="000000"/>
        </w:rPr>
        <w:t xml:space="preserve">: </w:t>
      </w:r>
    </w:p>
    <w:p w14:paraId="70A705F7" w14:textId="77777777" w:rsidR="00D9237B" w:rsidRDefault="00D9237B" w:rsidP="00D9237B">
      <w:pPr>
        <w:spacing w:after="0" w:line="240" w:lineRule="auto"/>
        <w:ind w:left="720"/>
        <w:rPr>
          <w:rFonts w:ascii="Times New Roman" w:eastAsia="Arial Unicode MS" w:hAnsi="Times New Roman"/>
          <w:color w:val="000000"/>
        </w:rPr>
      </w:pPr>
      <w:r>
        <w:rPr>
          <w:rFonts w:ascii="Times New Roman" w:eastAsia="Arial Unicode MS" w:hAnsi="Times New Roman"/>
          <w:color w:val="000000"/>
        </w:rPr>
        <w:t>Students at Alvin Community College are members of an institution dedicated to the pursuit of knowledge through a formalized program of instruction and learning. At the heart of this endeavor, lie the core values of academic integrity which include honesty, truth, and freedom from lies and fraud. Because personal integrity is important in all aspects of life, students at Alvin Community College are expected to conduct themselves with honesty and integrity both in and out of the classroom. Incidents of academic dishonesty will not be tolerated and students guilty of such conduct are subject to severe disciplinary measures.</w:t>
      </w:r>
    </w:p>
    <w:p w14:paraId="70A705F8" w14:textId="77777777" w:rsidR="00D9237B" w:rsidRDefault="00D9237B" w:rsidP="00D9237B">
      <w:pPr>
        <w:spacing w:after="0" w:line="240" w:lineRule="auto"/>
        <w:ind w:left="720"/>
        <w:rPr>
          <w:rFonts w:ascii="Times New Roman" w:eastAsia="Arial Unicode MS" w:hAnsi="Times New Roman"/>
          <w:color w:val="000000"/>
        </w:rPr>
      </w:pPr>
    </w:p>
    <w:p w14:paraId="70A705F9" w14:textId="77777777" w:rsidR="00D9237B" w:rsidRPr="000F4CE6" w:rsidRDefault="00D9237B" w:rsidP="00D9237B">
      <w:pPr>
        <w:autoSpaceDE w:val="0"/>
        <w:autoSpaceDN w:val="0"/>
        <w:spacing w:after="0" w:line="240" w:lineRule="auto"/>
        <w:rPr>
          <w:rFonts w:ascii="Times New Roman" w:hAnsi="Times New Roman"/>
          <w:b/>
          <w:bCs/>
          <w:color w:val="FF0000"/>
        </w:rPr>
      </w:pPr>
      <w:r>
        <w:rPr>
          <w:rFonts w:ascii="Times New Roman" w:hAnsi="Times New Roman"/>
          <w:b/>
          <w:bCs/>
        </w:rPr>
        <w:t>S.</w:t>
      </w:r>
      <w:r>
        <w:rPr>
          <w:rFonts w:ascii="Times New Roman" w:hAnsi="Times New Roman"/>
          <w:b/>
          <w:bCs/>
          <w:sz w:val="28"/>
          <w:szCs w:val="28"/>
        </w:rPr>
        <w:tab/>
      </w:r>
      <w:r w:rsidRPr="000F4CE6">
        <w:rPr>
          <w:rFonts w:ascii="Times New Roman" w:hAnsi="Times New Roman"/>
          <w:b/>
          <w:bCs/>
          <w:color w:val="FF0000"/>
          <w:u w:val="single"/>
        </w:rPr>
        <w:t>Behavioral Intervention Team (BIT) – Letting someone know</w:t>
      </w:r>
      <w:r w:rsidRPr="000F4CE6">
        <w:rPr>
          <w:rFonts w:ascii="Times New Roman" w:hAnsi="Times New Roman"/>
          <w:b/>
          <w:bCs/>
          <w:color w:val="FF0000"/>
        </w:rPr>
        <w:t>:</w:t>
      </w:r>
    </w:p>
    <w:p w14:paraId="70A705FA" w14:textId="77777777" w:rsidR="00D9237B" w:rsidRPr="000F4CE6" w:rsidRDefault="00D9237B" w:rsidP="00D9237B">
      <w:pPr>
        <w:spacing w:after="0" w:line="240" w:lineRule="auto"/>
        <w:ind w:left="720"/>
        <w:rPr>
          <w:rFonts w:ascii="Times New Roman" w:hAnsi="Times New Roman"/>
          <w:color w:val="FF0000"/>
        </w:rPr>
      </w:pPr>
      <w:r w:rsidRPr="000F4CE6">
        <w:rPr>
          <w:rFonts w:ascii="Times New Roman" w:hAnsi="Times New Roman"/>
          <w:color w:val="FF0000"/>
        </w:rPr>
        <w:t xml:space="preserve">The Behavioral Intervention Team (BIT) at Alvin Community College is committed to improving community safety through a proactive, collaborative, coordinated, objective and thoughtful approach to the prevention, identification, assessment, intervention and management of situations that pose, or may reasonably pose, a threat to the safety and well-being to the campus community. </w:t>
      </w:r>
    </w:p>
    <w:p w14:paraId="70A705FB" w14:textId="77777777" w:rsidR="00D9237B" w:rsidRPr="000F4CE6" w:rsidRDefault="00D9237B" w:rsidP="00D9237B">
      <w:pPr>
        <w:spacing w:after="0" w:line="240" w:lineRule="auto"/>
        <w:ind w:left="720"/>
        <w:rPr>
          <w:rFonts w:ascii="Times New Roman" w:hAnsi="Times New Roman"/>
          <w:color w:val="FF0000"/>
        </w:rPr>
      </w:pPr>
      <w:r w:rsidRPr="000F4CE6">
        <w:rPr>
          <w:rFonts w:ascii="Times New Roman" w:hAnsi="Times New Roman"/>
          <w:color w:val="FF0000"/>
        </w:rPr>
        <w:t xml:space="preserve">College faculty, staff, students and community members may communicate concerns to the BIT by email, </w:t>
      </w:r>
      <w:proofErr w:type="gramStart"/>
      <w:r w:rsidRPr="000F4CE6">
        <w:rPr>
          <w:rFonts w:ascii="Times New Roman" w:hAnsi="Times New Roman"/>
          <w:color w:val="FF0000"/>
        </w:rPr>
        <w:t>BIT@</w:t>
      </w:r>
      <w:r w:rsidR="000F4CE6">
        <w:rPr>
          <w:rFonts w:ascii="Times New Roman" w:hAnsi="Times New Roman"/>
          <w:color w:val="FF0000"/>
        </w:rPr>
        <w:t>XXXXX</w:t>
      </w:r>
      <w:r w:rsidR="000F4CE6" w:rsidRPr="000F4CE6">
        <w:rPr>
          <w:rFonts w:ascii="Times New Roman" w:hAnsi="Times New Roman"/>
          <w:color w:val="FF0000"/>
        </w:rPr>
        <w:t xml:space="preserve"> </w:t>
      </w:r>
      <w:r w:rsidRPr="000F4CE6">
        <w:rPr>
          <w:rFonts w:ascii="Times New Roman" w:hAnsi="Times New Roman"/>
          <w:color w:val="FF0000"/>
        </w:rPr>
        <w:t>,</w:t>
      </w:r>
      <w:proofErr w:type="gramEnd"/>
      <w:r w:rsidRPr="000F4CE6">
        <w:rPr>
          <w:rFonts w:ascii="Times New Roman" w:hAnsi="Times New Roman"/>
          <w:color w:val="FF0000"/>
        </w:rPr>
        <w:t xml:space="preserve"> or through an electronic reporting option located on the BIT page of the college website, </w:t>
      </w:r>
      <w:hyperlink r:id="rId8" w:history="1">
        <w:r w:rsidR="000F4CE6" w:rsidRPr="00664400">
          <w:rPr>
            <w:rStyle w:val="Hyperlink"/>
            <w:rFonts w:ascii="Times New Roman" w:hAnsi="Times New Roman"/>
          </w:rPr>
          <w:t>www.XXXXXXt</w:t>
        </w:r>
      </w:hyperlink>
      <w:r w:rsidRPr="000F4CE6">
        <w:rPr>
          <w:rFonts w:ascii="Times New Roman" w:hAnsi="Times New Roman"/>
          <w:color w:val="FF0000"/>
        </w:rPr>
        <w:t xml:space="preserve">. </w:t>
      </w:r>
    </w:p>
    <w:p w14:paraId="70A705FC" w14:textId="77777777" w:rsidR="00D9237B" w:rsidRDefault="00D9237B" w:rsidP="00D9237B">
      <w:pPr>
        <w:spacing w:after="0" w:line="240" w:lineRule="auto"/>
        <w:ind w:left="720"/>
        <w:rPr>
          <w:rFonts w:ascii="Times New Roman" w:eastAsia="Arial Unicode MS" w:hAnsi="Times New Roman"/>
          <w:color w:val="000000"/>
        </w:rPr>
      </w:pPr>
    </w:p>
    <w:p w14:paraId="70A705FD" w14:textId="77777777" w:rsidR="00D9237B" w:rsidRDefault="00D9237B" w:rsidP="00D9237B">
      <w:pPr>
        <w:spacing w:after="0" w:line="240" w:lineRule="auto"/>
        <w:ind w:left="720"/>
        <w:rPr>
          <w:rFonts w:ascii="Times New Roman" w:eastAsia="Arial Unicode MS" w:hAnsi="Times New Roman"/>
        </w:rPr>
      </w:pPr>
    </w:p>
    <w:p w14:paraId="70A705FE" w14:textId="77777777" w:rsidR="00D9237B" w:rsidRDefault="00D9237B" w:rsidP="00D9237B">
      <w:pPr>
        <w:spacing w:after="0" w:line="240" w:lineRule="auto"/>
        <w:ind w:left="720"/>
        <w:rPr>
          <w:rFonts w:ascii="Times New Roman" w:eastAsia="Arial Unicode MS" w:hAnsi="Times New Roman"/>
        </w:rPr>
      </w:pPr>
    </w:p>
    <w:p w14:paraId="70A705FF" w14:textId="77777777" w:rsidR="00D9237B" w:rsidRDefault="00D9237B" w:rsidP="00D9237B">
      <w:pPr>
        <w:spacing w:after="0" w:line="240" w:lineRule="auto"/>
        <w:ind w:left="720"/>
        <w:rPr>
          <w:rFonts w:ascii="Times New Roman" w:eastAsia="Arial Unicode MS" w:hAnsi="Times New Roman"/>
        </w:rPr>
      </w:pPr>
    </w:p>
    <w:p w14:paraId="70A70600" w14:textId="77777777" w:rsidR="00D9237B" w:rsidRDefault="00D9237B" w:rsidP="00D9237B">
      <w:pPr>
        <w:spacing w:after="0" w:line="240" w:lineRule="auto"/>
        <w:ind w:left="720"/>
        <w:rPr>
          <w:rFonts w:ascii="Times New Roman" w:eastAsia="Arial Unicode MS" w:hAnsi="Times New Roman"/>
        </w:rPr>
      </w:pPr>
    </w:p>
    <w:p w14:paraId="70A70601" w14:textId="77777777" w:rsidR="00D9237B" w:rsidRDefault="00D9237B" w:rsidP="00D9237B">
      <w:pPr>
        <w:spacing w:after="0" w:line="240" w:lineRule="auto"/>
        <w:rPr>
          <w:rFonts w:ascii="Times New Roman" w:hAnsi="Times New Roman"/>
          <w:b/>
          <w:u w:val="single"/>
        </w:rPr>
      </w:pPr>
    </w:p>
    <w:p w14:paraId="70A70602" w14:textId="77777777" w:rsidR="00D9237B" w:rsidRDefault="00D9237B" w:rsidP="00D9237B">
      <w:pPr>
        <w:spacing w:after="0" w:line="240" w:lineRule="auto"/>
        <w:rPr>
          <w:rFonts w:ascii="Times New Roman" w:hAnsi="Times New Roman"/>
          <w:b/>
          <w:u w:val="single"/>
        </w:rPr>
      </w:pPr>
    </w:p>
    <w:p w14:paraId="70A70603" w14:textId="77777777" w:rsidR="00D9237B" w:rsidRDefault="00D9237B" w:rsidP="00D9237B">
      <w:pPr>
        <w:spacing w:after="0" w:line="240" w:lineRule="auto"/>
        <w:rPr>
          <w:rFonts w:ascii="Times New Roman" w:hAnsi="Times New Roman"/>
          <w:b/>
          <w:u w:val="single"/>
        </w:rPr>
      </w:pPr>
    </w:p>
    <w:p w14:paraId="70A70604" w14:textId="77777777" w:rsidR="00D9237B" w:rsidRDefault="00D9237B" w:rsidP="00D9237B">
      <w:pPr>
        <w:spacing w:after="0" w:line="240" w:lineRule="auto"/>
        <w:rPr>
          <w:rFonts w:ascii="Times New Roman" w:hAnsi="Times New Roman"/>
          <w:b/>
          <w:u w:val="single"/>
        </w:rPr>
      </w:pPr>
    </w:p>
    <w:p w14:paraId="70A70605" w14:textId="77777777" w:rsidR="00D9237B" w:rsidRDefault="00D9237B" w:rsidP="00D9237B">
      <w:pPr>
        <w:spacing w:after="0" w:line="240" w:lineRule="auto"/>
        <w:rPr>
          <w:rFonts w:ascii="Times New Roman" w:hAnsi="Times New Roman"/>
          <w:b/>
          <w:u w:val="single"/>
        </w:rPr>
      </w:pPr>
    </w:p>
    <w:p w14:paraId="70A70606" w14:textId="77777777" w:rsidR="00D9237B" w:rsidRDefault="00D9237B" w:rsidP="00D9237B">
      <w:pPr>
        <w:spacing w:after="0" w:line="240" w:lineRule="auto"/>
        <w:rPr>
          <w:rFonts w:ascii="Times New Roman" w:hAnsi="Times New Roman"/>
          <w:b/>
          <w:u w:val="single"/>
        </w:rPr>
      </w:pPr>
    </w:p>
    <w:p w14:paraId="70A70607" w14:textId="77777777" w:rsidR="00D9237B" w:rsidRDefault="00D9237B" w:rsidP="00D9237B">
      <w:pPr>
        <w:spacing w:after="0" w:line="240" w:lineRule="auto"/>
        <w:rPr>
          <w:rFonts w:ascii="Times New Roman" w:hAnsi="Times New Roman"/>
          <w:b/>
          <w:u w:val="single"/>
        </w:rPr>
      </w:pPr>
    </w:p>
    <w:p w14:paraId="70A70608" w14:textId="77777777" w:rsidR="00D9237B" w:rsidRDefault="00D9237B" w:rsidP="00D9237B">
      <w:pPr>
        <w:spacing w:after="0" w:line="240" w:lineRule="auto"/>
        <w:rPr>
          <w:rFonts w:ascii="Times New Roman" w:hAnsi="Times New Roman"/>
          <w:b/>
          <w:u w:val="single"/>
        </w:rPr>
      </w:pPr>
    </w:p>
    <w:p w14:paraId="70A70609" w14:textId="77777777" w:rsidR="00D9237B" w:rsidRDefault="00D9237B" w:rsidP="00D9237B">
      <w:pPr>
        <w:spacing w:after="0" w:line="240" w:lineRule="auto"/>
        <w:rPr>
          <w:rFonts w:ascii="Times New Roman" w:hAnsi="Times New Roman"/>
          <w:b/>
          <w:u w:val="single"/>
        </w:rPr>
      </w:pPr>
    </w:p>
    <w:p w14:paraId="70A7060A" w14:textId="77777777" w:rsidR="00873EC5" w:rsidRDefault="00873EC5"/>
    <w:sectPr w:rsidR="00873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06884"/>
    <w:multiLevelType w:val="hybridMultilevel"/>
    <w:tmpl w:val="A072DACC"/>
    <w:lvl w:ilvl="0" w:tplc="63C03E8A">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5E2F7DB6"/>
    <w:multiLevelType w:val="hybridMultilevel"/>
    <w:tmpl w:val="B91A8E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FA31BE8"/>
    <w:multiLevelType w:val="hybridMultilevel"/>
    <w:tmpl w:val="DAC669F2"/>
    <w:lvl w:ilvl="0" w:tplc="DCDC8648">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7B"/>
    <w:rsid w:val="000F4CE6"/>
    <w:rsid w:val="00873EC5"/>
    <w:rsid w:val="00B71779"/>
    <w:rsid w:val="00D9237B"/>
    <w:rsid w:val="00E06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70575"/>
  <w15:chartTrackingRefBased/>
  <w15:docId w15:val="{2BE99F06-AC6A-4259-AC05-B59D6B01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37B"/>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9237B"/>
    <w:rPr>
      <w:color w:val="0000FF"/>
      <w:u w:val="single"/>
    </w:rPr>
  </w:style>
  <w:style w:type="character" w:styleId="Strong">
    <w:name w:val="Strong"/>
    <w:basedOn w:val="DefaultParagraphFont"/>
    <w:uiPriority w:val="22"/>
    <w:qFormat/>
    <w:rsid w:val="00D92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68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XXXXXt" TargetMode="External"/><Relationship Id="rId3" Type="http://schemas.openxmlformats.org/officeDocument/2006/relationships/settings" Target="settings.xml"/><Relationship Id="rId7" Type="http://schemas.openxmlformats.org/officeDocument/2006/relationships/hyperlink" Target="http://www.alvincollege.edu/library/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re.samhsa.gov/" TargetMode="External"/><Relationship Id="rId5" Type="http://schemas.openxmlformats.org/officeDocument/2006/relationships/hyperlink" Target="mailto:de@alvincolleg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11191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 Bradley</dc:creator>
  <cp:keywords/>
  <dc:description/>
  <cp:lastModifiedBy>Crystal L. Downey</cp:lastModifiedBy>
  <cp:revision>2</cp:revision>
  <dcterms:created xsi:type="dcterms:W3CDTF">2016-10-20T18:23:00Z</dcterms:created>
  <dcterms:modified xsi:type="dcterms:W3CDTF">2016-10-20T18:23:00Z</dcterms:modified>
</cp:coreProperties>
</file>